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731B2" w14:textId="007FD471" w:rsidR="00E529DD" w:rsidRPr="0093462F" w:rsidRDefault="00E529DD" w:rsidP="00612C63">
      <w:pPr>
        <w:jc w:val="both"/>
        <w:rPr>
          <w:rFonts w:asciiTheme="minorHAnsi" w:hAnsiTheme="minorHAnsi" w:cstheme="minorHAnsi"/>
          <w:b/>
          <w:sz w:val="22"/>
          <w:szCs w:val="22"/>
        </w:rPr>
      </w:pPr>
    </w:p>
    <w:p w14:paraId="4305A8ED" w14:textId="4B2E5694" w:rsidR="00D83F47" w:rsidRPr="0093462F" w:rsidRDefault="00D83F47" w:rsidP="00612C63">
      <w:pPr>
        <w:jc w:val="both"/>
        <w:rPr>
          <w:rFonts w:asciiTheme="minorHAnsi" w:hAnsiTheme="minorHAnsi" w:cstheme="minorHAnsi"/>
          <w:b/>
          <w:sz w:val="22"/>
          <w:szCs w:val="22"/>
        </w:rPr>
      </w:pPr>
    </w:p>
    <w:p w14:paraId="1681C8FF" w14:textId="77777777" w:rsidR="00D83F47" w:rsidRPr="0093462F" w:rsidRDefault="00D83F47" w:rsidP="00612C63">
      <w:pPr>
        <w:jc w:val="both"/>
        <w:rPr>
          <w:rFonts w:asciiTheme="minorHAnsi" w:hAnsiTheme="minorHAnsi" w:cstheme="minorHAnsi"/>
          <w:b/>
          <w:sz w:val="22"/>
          <w:szCs w:val="22"/>
        </w:rPr>
      </w:pPr>
    </w:p>
    <w:p w14:paraId="1BD23CD9" w14:textId="77777777" w:rsidR="00A2526F" w:rsidRPr="0093462F" w:rsidRDefault="00A2526F" w:rsidP="00612C63">
      <w:pPr>
        <w:jc w:val="both"/>
        <w:rPr>
          <w:rFonts w:asciiTheme="minorHAnsi" w:hAnsiTheme="minorHAnsi" w:cstheme="minorHAnsi"/>
          <w:b/>
          <w:sz w:val="22"/>
          <w:szCs w:val="22"/>
        </w:rPr>
      </w:pPr>
    </w:p>
    <w:sdt>
      <w:sdtPr>
        <w:rPr>
          <w:rFonts w:asciiTheme="minorHAnsi" w:eastAsia="Times New Roman" w:hAnsiTheme="minorHAnsi" w:cstheme="minorHAnsi"/>
          <w:bCs w:val="0"/>
          <w:smallCaps w:val="0"/>
          <w:color w:val="auto"/>
          <w:sz w:val="22"/>
          <w:szCs w:val="22"/>
        </w:rPr>
        <w:id w:val="-1120150196"/>
        <w:docPartObj>
          <w:docPartGallery w:val="Table of Contents"/>
          <w:docPartUnique/>
        </w:docPartObj>
      </w:sdtPr>
      <w:sdtEndPr>
        <w:rPr>
          <w:b/>
        </w:rPr>
      </w:sdtEndPr>
      <w:sdtContent>
        <w:p w14:paraId="2F85942C" w14:textId="1E9E7735" w:rsidR="00A2526F" w:rsidRPr="0093462F" w:rsidRDefault="008B3FE1" w:rsidP="00264245">
          <w:pPr>
            <w:pStyle w:val="TOCHeading"/>
            <w:rPr>
              <w:rFonts w:asciiTheme="minorHAnsi" w:hAnsiTheme="minorHAnsi" w:cstheme="minorHAnsi"/>
              <w:sz w:val="22"/>
              <w:szCs w:val="22"/>
            </w:rPr>
          </w:pPr>
          <w:r>
            <w:rPr>
              <w:rFonts w:asciiTheme="minorHAnsi" w:hAnsiTheme="minorHAnsi" w:cstheme="minorHAnsi"/>
              <w:sz w:val="22"/>
              <w:szCs w:val="22"/>
            </w:rPr>
            <w:t>Cuprins</w:t>
          </w:r>
        </w:p>
        <w:p w14:paraId="0D7C8658" w14:textId="68B912D6" w:rsidR="00AA1090" w:rsidRDefault="00A2526F">
          <w:pPr>
            <w:pStyle w:val="TOC1"/>
            <w:rPr>
              <w:rFonts w:asciiTheme="minorHAnsi" w:eastAsiaTheme="minorEastAsia" w:hAnsiTheme="minorHAnsi" w:cstheme="minorBidi"/>
              <w:noProof/>
              <w:kern w:val="2"/>
              <w:sz w:val="22"/>
              <w:lang w:val="en-US"/>
              <w14:ligatures w14:val="standardContextual"/>
            </w:rPr>
          </w:pPr>
          <w:r w:rsidRPr="0093462F">
            <w:rPr>
              <w:rFonts w:asciiTheme="minorHAnsi" w:hAnsiTheme="minorHAnsi" w:cstheme="minorHAnsi"/>
              <w:sz w:val="22"/>
            </w:rPr>
            <w:fldChar w:fldCharType="begin"/>
          </w:r>
          <w:r w:rsidRPr="0093462F">
            <w:rPr>
              <w:rFonts w:asciiTheme="minorHAnsi" w:hAnsiTheme="minorHAnsi" w:cstheme="minorHAnsi"/>
              <w:sz w:val="22"/>
            </w:rPr>
            <w:instrText xml:space="preserve"> TOC \o "1-3" \h \z \u </w:instrText>
          </w:r>
          <w:r w:rsidRPr="0093462F">
            <w:rPr>
              <w:rFonts w:asciiTheme="minorHAnsi" w:hAnsiTheme="minorHAnsi" w:cstheme="minorHAnsi"/>
              <w:sz w:val="22"/>
            </w:rPr>
            <w:fldChar w:fldCharType="separate"/>
          </w:r>
          <w:hyperlink w:anchor="_Toc150779384" w:history="1">
            <w:r w:rsidR="00AA1090" w:rsidRPr="000C0512">
              <w:rPr>
                <w:rStyle w:val="Hyperlink"/>
                <w:rFonts w:cstheme="minorHAnsi"/>
                <w:noProof/>
              </w:rPr>
              <w:t xml:space="preserve">3.1 </w:t>
            </w:r>
            <w:r w:rsidR="00AA1090">
              <w:rPr>
                <w:rFonts w:asciiTheme="minorHAnsi" w:eastAsiaTheme="minorEastAsia" w:hAnsiTheme="minorHAnsi" w:cstheme="minorBidi"/>
                <w:noProof/>
                <w:kern w:val="2"/>
                <w:sz w:val="22"/>
                <w:lang w:val="en-US"/>
                <w14:ligatures w14:val="standardContextual"/>
              </w:rPr>
              <w:tab/>
            </w:r>
            <w:r w:rsidR="00AA1090" w:rsidRPr="000C0512">
              <w:rPr>
                <w:rStyle w:val="Hyperlink"/>
                <w:rFonts w:cstheme="minorHAnsi"/>
                <w:noProof/>
              </w:rPr>
              <w:t>Listă de verificare preliminară a documentelor anexate la cererea de finanțare</w:t>
            </w:r>
            <w:r w:rsidR="00AA1090">
              <w:rPr>
                <w:noProof/>
                <w:webHidden/>
              </w:rPr>
              <w:tab/>
            </w:r>
            <w:r w:rsidR="00AA1090">
              <w:rPr>
                <w:noProof/>
                <w:webHidden/>
              </w:rPr>
              <w:fldChar w:fldCharType="begin"/>
            </w:r>
            <w:r w:rsidR="00AA1090">
              <w:rPr>
                <w:noProof/>
                <w:webHidden/>
              </w:rPr>
              <w:instrText xml:space="preserve"> PAGEREF _Toc150779384 \h </w:instrText>
            </w:r>
            <w:r w:rsidR="00AA1090">
              <w:rPr>
                <w:noProof/>
                <w:webHidden/>
              </w:rPr>
            </w:r>
            <w:r w:rsidR="00AA1090">
              <w:rPr>
                <w:noProof/>
                <w:webHidden/>
              </w:rPr>
              <w:fldChar w:fldCharType="separate"/>
            </w:r>
            <w:r w:rsidR="00AA1090">
              <w:rPr>
                <w:noProof/>
                <w:webHidden/>
              </w:rPr>
              <w:t>2</w:t>
            </w:r>
            <w:r w:rsidR="00AA1090">
              <w:rPr>
                <w:noProof/>
                <w:webHidden/>
              </w:rPr>
              <w:fldChar w:fldCharType="end"/>
            </w:r>
          </w:hyperlink>
        </w:p>
        <w:p w14:paraId="7D3AA705" w14:textId="64BBF017" w:rsidR="00AA1090" w:rsidRDefault="00000000">
          <w:pPr>
            <w:pStyle w:val="TOC1"/>
            <w:rPr>
              <w:rFonts w:asciiTheme="minorHAnsi" w:eastAsiaTheme="minorEastAsia" w:hAnsiTheme="minorHAnsi" w:cstheme="minorBidi"/>
              <w:noProof/>
              <w:kern w:val="2"/>
              <w:sz w:val="22"/>
              <w:lang w:val="en-US"/>
              <w14:ligatures w14:val="standardContextual"/>
            </w:rPr>
          </w:pPr>
          <w:hyperlink w:anchor="_Toc150779385" w:history="1">
            <w:r w:rsidR="00AA1090" w:rsidRPr="000C0512">
              <w:rPr>
                <w:rStyle w:val="Hyperlink"/>
                <w:rFonts w:cstheme="minorHAnsi"/>
                <w:noProof/>
              </w:rPr>
              <w:t xml:space="preserve">3.2 </w:t>
            </w:r>
            <w:r w:rsidR="00AA1090">
              <w:rPr>
                <w:rFonts w:asciiTheme="minorHAnsi" w:eastAsiaTheme="minorEastAsia" w:hAnsiTheme="minorHAnsi" w:cstheme="minorBidi"/>
                <w:noProof/>
                <w:kern w:val="2"/>
                <w:sz w:val="22"/>
                <w:lang w:val="en-US"/>
                <w14:ligatures w14:val="standardContextual"/>
              </w:rPr>
              <w:tab/>
            </w:r>
            <w:r w:rsidR="00AA1090" w:rsidRPr="000C0512">
              <w:rPr>
                <w:rStyle w:val="Hyperlink"/>
                <w:rFonts w:cstheme="minorHAnsi"/>
                <w:noProof/>
              </w:rPr>
              <w:t>Grila de verificare a conformității administrative și eligibilității pentru proiectele etapizate</w:t>
            </w:r>
            <w:r w:rsidR="00AA1090">
              <w:rPr>
                <w:noProof/>
                <w:webHidden/>
              </w:rPr>
              <w:tab/>
            </w:r>
            <w:r w:rsidR="00AA1090">
              <w:rPr>
                <w:noProof/>
                <w:webHidden/>
              </w:rPr>
              <w:fldChar w:fldCharType="begin"/>
            </w:r>
            <w:r w:rsidR="00AA1090">
              <w:rPr>
                <w:noProof/>
                <w:webHidden/>
              </w:rPr>
              <w:instrText xml:space="preserve"> PAGEREF _Toc150779385 \h </w:instrText>
            </w:r>
            <w:r w:rsidR="00AA1090">
              <w:rPr>
                <w:noProof/>
                <w:webHidden/>
              </w:rPr>
            </w:r>
            <w:r w:rsidR="00AA1090">
              <w:rPr>
                <w:noProof/>
                <w:webHidden/>
              </w:rPr>
              <w:fldChar w:fldCharType="separate"/>
            </w:r>
            <w:r w:rsidR="00AA1090">
              <w:rPr>
                <w:noProof/>
                <w:webHidden/>
              </w:rPr>
              <w:t>4</w:t>
            </w:r>
            <w:r w:rsidR="00AA1090">
              <w:rPr>
                <w:noProof/>
                <w:webHidden/>
              </w:rPr>
              <w:fldChar w:fldCharType="end"/>
            </w:r>
          </w:hyperlink>
        </w:p>
        <w:p w14:paraId="4E266ED7" w14:textId="2DA90813" w:rsidR="00AA1090" w:rsidRDefault="00000000">
          <w:pPr>
            <w:pStyle w:val="TOC1"/>
            <w:rPr>
              <w:rFonts w:asciiTheme="minorHAnsi" w:eastAsiaTheme="minorEastAsia" w:hAnsiTheme="minorHAnsi" w:cstheme="minorBidi"/>
              <w:noProof/>
              <w:kern w:val="2"/>
              <w:sz w:val="22"/>
              <w:lang w:val="en-US"/>
              <w14:ligatures w14:val="standardContextual"/>
            </w:rPr>
          </w:pPr>
          <w:hyperlink w:anchor="_Toc150779386" w:history="1">
            <w:r w:rsidR="00AA1090" w:rsidRPr="000C0512">
              <w:rPr>
                <w:rStyle w:val="Hyperlink"/>
                <w:rFonts w:cstheme="minorHAnsi"/>
                <w:noProof/>
              </w:rPr>
              <w:t>3.3  Grilă de verificare tehnico-economică</w:t>
            </w:r>
            <w:r w:rsidR="00AA1090">
              <w:rPr>
                <w:noProof/>
                <w:webHidden/>
              </w:rPr>
              <w:tab/>
            </w:r>
            <w:r w:rsidR="00AA1090">
              <w:rPr>
                <w:noProof/>
                <w:webHidden/>
              </w:rPr>
              <w:fldChar w:fldCharType="begin"/>
            </w:r>
            <w:r w:rsidR="00AA1090">
              <w:rPr>
                <w:noProof/>
                <w:webHidden/>
              </w:rPr>
              <w:instrText xml:space="preserve"> PAGEREF _Toc150779386 \h </w:instrText>
            </w:r>
            <w:r w:rsidR="00AA1090">
              <w:rPr>
                <w:noProof/>
                <w:webHidden/>
              </w:rPr>
            </w:r>
            <w:r w:rsidR="00AA1090">
              <w:rPr>
                <w:noProof/>
                <w:webHidden/>
              </w:rPr>
              <w:fldChar w:fldCharType="separate"/>
            </w:r>
            <w:r w:rsidR="00AA1090">
              <w:rPr>
                <w:noProof/>
                <w:webHidden/>
              </w:rPr>
              <w:t>11</w:t>
            </w:r>
            <w:r w:rsidR="00AA1090">
              <w:rPr>
                <w:noProof/>
                <w:webHidden/>
              </w:rPr>
              <w:fldChar w:fldCharType="end"/>
            </w:r>
          </w:hyperlink>
        </w:p>
        <w:p w14:paraId="329226B0" w14:textId="33770A0B" w:rsidR="00A2526F" w:rsidRPr="0093462F" w:rsidRDefault="00A2526F" w:rsidP="00612C63">
          <w:pPr>
            <w:jc w:val="both"/>
            <w:rPr>
              <w:rFonts w:asciiTheme="minorHAnsi" w:hAnsiTheme="minorHAnsi" w:cstheme="minorHAnsi"/>
              <w:sz w:val="22"/>
              <w:szCs w:val="22"/>
            </w:rPr>
          </w:pPr>
          <w:r w:rsidRPr="0093462F">
            <w:rPr>
              <w:rFonts w:asciiTheme="minorHAnsi" w:hAnsiTheme="minorHAnsi" w:cstheme="minorHAnsi"/>
              <w:b/>
              <w:bCs/>
              <w:sz w:val="22"/>
              <w:szCs w:val="22"/>
            </w:rPr>
            <w:fldChar w:fldCharType="end"/>
          </w:r>
        </w:p>
      </w:sdtContent>
    </w:sdt>
    <w:p w14:paraId="71A7A5FA" w14:textId="77777777" w:rsidR="00A2526F" w:rsidRPr="0093462F" w:rsidRDefault="00A2526F" w:rsidP="00612C63">
      <w:pPr>
        <w:jc w:val="both"/>
        <w:rPr>
          <w:rFonts w:asciiTheme="minorHAnsi" w:hAnsiTheme="minorHAnsi" w:cstheme="minorHAnsi"/>
          <w:b/>
          <w:sz w:val="22"/>
          <w:szCs w:val="22"/>
        </w:rPr>
      </w:pPr>
    </w:p>
    <w:p w14:paraId="6944E7C6" w14:textId="4266EEA8" w:rsidR="00A2526F" w:rsidRPr="0093462F" w:rsidRDefault="00A2526F" w:rsidP="00612C63">
      <w:pPr>
        <w:jc w:val="both"/>
        <w:rPr>
          <w:rFonts w:asciiTheme="minorHAnsi" w:hAnsiTheme="minorHAnsi" w:cstheme="minorHAnsi"/>
          <w:sz w:val="22"/>
          <w:szCs w:val="22"/>
        </w:rPr>
      </w:pPr>
    </w:p>
    <w:p w14:paraId="01DE6A24" w14:textId="4C9AA904" w:rsidR="00A2526F" w:rsidRPr="0093462F" w:rsidRDefault="00A2526F" w:rsidP="00612C63">
      <w:pPr>
        <w:jc w:val="both"/>
        <w:rPr>
          <w:rFonts w:asciiTheme="minorHAnsi" w:hAnsiTheme="minorHAnsi" w:cstheme="minorHAnsi"/>
          <w:sz w:val="22"/>
          <w:szCs w:val="22"/>
        </w:rPr>
      </w:pPr>
    </w:p>
    <w:p w14:paraId="6452D24C" w14:textId="7DE25AF7" w:rsidR="00D83F47" w:rsidRPr="0093462F" w:rsidRDefault="00D83F47" w:rsidP="00612C63">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br w:type="page"/>
      </w:r>
    </w:p>
    <w:p w14:paraId="28F61FCE" w14:textId="77777777" w:rsidR="00A2526F" w:rsidRPr="0093462F" w:rsidRDefault="00A2526F" w:rsidP="00612C63">
      <w:pPr>
        <w:jc w:val="both"/>
        <w:rPr>
          <w:rFonts w:asciiTheme="minorHAnsi" w:hAnsiTheme="minorHAnsi" w:cstheme="minorHAnsi"/>
          <w:sz w:val="22"/>
          <w:szCs w:val="22"/>
        </w:rPr>
      </w:pPr>
    </w:p>
    <w:p w14:paraId="63170583" w14:textId="1F9CEFB7" w:rsidR="00A2526F" w:rsidRPr="0093462F" w:rsidRDefault="00A2526F" w:rsidP="00264245">
      <w:pPr>
        <w:pStyle w:val="Heading1"/>
        <w:rPr>
          <w:rFonts w:asciiTheme="minorHAnsi" w:hAnsiTheme="minorHAnsi" w:cstheme="minorHAnsi"/>
          <w:sz w:val="22"/>
          <w:szCs w:val="22"/>
        </w:rPr>
      </w:pPr>
      <w:bookmarkStart w:id="0" w:name="_Toc150779384"/>
      <w:r w:rsidRPr="0093462F">
        <w:rPr>
          <w:rFonts w:asciiTheme="minorHAnsi" w:hAnsiTheme="minorHAnsi" w:cstheme="minorHAnsi"/>
          <w:sz w:val="22"/>
          <w:szCs w:val="22"/>
        </w:rPr>
        <w:t xml:space="preserve">3.1 </w:t>
      </w:r>
      <w:r w:rsidRPr="0093462F">
        <w:rPr>
          <w:rFonts w:asciiTheme="minorHAnsi" w:hAnsiTheme="minorHAnsi" w:cstheme="minorHAnsi"/>
          <w:sz w:val="22"/>
          <w:szCs w:val="22"/>
        </w:rPr>
        <w:tab/>
        <w:t>List</w:t>
      </w:r>
      <w:r w:rsidR="00535B8E">
        <w:rPr>
          <w:rFonts w:asciiTheme="minorHAnsi" w:hAnsiTheme="minorHAnsi" w:cstheme="minorHAnsi"/>
          <w:sz w:val="22"/>
          <w:szCs w:val="22"/>
        </w:rPr>
        <w:t>ă</w:t>
      </w:r>
      <w:r w:rsidRPr="0093462F">
        <w:rPr>
          <w:rFonts w:asciiTheme="minorHAnsi" w:hAnsiTheme="minorHAnsi" w:cstheme="minorHAnsi"/>
          <w:sz w:val="22"/>
          <w:szCs w:val="22"/>
        </w:rPr>
        <w:t xml:space="preserve"> de verificare preliminară a documentelor anexate la cererea de finanțare</w:t>
      </w:r>
      <w:bookmarkEnd w:id="0"/>
    </w:p>
    <w:p w14:paraId="62FB0881" w14:textId="53822C0E" w:rsidR="00A2526F" w:rsidRPr="0093462F" w:rsidRDefault="00A2526F" w:rsidP="00612C63">
      <w:pPr>
        <w:jc w:val="both"/>
        <w:rPr>
          <w:rFonts w:asciiTheme="minorHAnsi" w:hAnsiTheme="minorHAnsi" w:cstheme="minorHAnsi"/>
          <w:b/>
          <w:sz w:val="22"/>
          <w:szCs w:val="22"/>
        </w:rPr>
      </w:pPr>
    </w:p>
    <w:p w14:paraId="43E10434" w14:textId="2A6B270B" w:rsidR="00A2526F" w:rsidRPr="0093462F" w:rsidRDefault="00A2526F" w:rsidP="00612C63">
      <w:pPr>
        <w:jc w:val="both"/>
        <w:rPr>
          <w:rFonts w:asciiTheme="minorHAnsi" w:hAnsiTheme="minorHAnsi" w:cstheme="minorHAnsi"/>
          <w:b/>
          <w:sz w:val="22"/>
          <w:szCs w:val="22"/>
        </w:rPr>
      </w:pPr>
    </w:p>
    <w:p w14:paraId="369348A8" w14:textId="77777777" w:rsidR="00945AF6" w:rsidRPr="0093462F" w:rsidRDefault="00945AF6" w:rsidP="004F6F3D">
      <w:pPr>
        <w:jc w:val="center"/>
        <w:rPr>
          <w:rFonts w:asciiTheme="minorHAnsi" w:hAnsiTheme="minorHAnsi" w:cstheme="minorHAnsi"/>
          <w:b/>
          <w:caps/>
          <w:sz w:val="22"/>
          <w:szCs w:val="22"/>
        </w:rPr>
      </w:pPr>
    </w:p>
    <w:p w14:paraId="3510C265" w14:textId="1D613DF9" w:rsidR="00A2526F" w:rsidRPr="0093462F" w:rsidRDefault="00A2526F" w:rsidP="004F6F3D">
      <w:pPr>
        <w:jc w:val="center"/>
        <w:rPr>
          <w:rFonts w:asciiTheme="minorHAnsi" w:hAnsiTheme="minorHAnsi" w:cstheme="minorHAnsi"/>
          <w:b/>
          <w:sz w:val="22"/>
          <w:szCs w:val="22"/>
        </w:rPr>
      </w:pPr>
      <w:r w:rsidRPr="0093462F">
        <w:rPr>
          <w:rFonts w:asciiTheme="minorHAnsi" w:hAnsiTheme="minorHAnsi" w:cstheme="minorHAnsi"/>
          <w:b/>
          <w:caps/>
          <w:sz w:val="22"/>
          <w:szCs w:val="22"/>
        </w:rPr>
        <w:t xml:space="preserve">FIȘĂ DE CONTROL APEL DE PROIECTE </w:t>
      </w:r>
    </w:p>
    <w:p w14:paraId="5EFE715C" w14:textId="77777777" w:rsidR="00A2526F" w:rsidRPr="0093462F" w:rsidRDefault="00A2526F" w:rsidP="00612C63">
      <w:pPr>
        <w:jc w:val="both"/>
        <w:rPr>
          <w:rFonts w:asciiTheme="minorHAnsi" w:hAnsiTheme="minorHAnsi" w:cstheme="minorHAnsi"/>
          <w:b/>
          <w:sz w:val="22"/>
          <w:szCs w:val="22"/>
        </w:rPr>
      </w:pPr>
    </w:p>
    <w:p w14:paraId="624FBA00" w14:textId="77777777" w:rsidR="00A2526F" w:rsidRPr="0093462F" w:rsidRDefault="00A2526F" w:rsidP="00612C63">
      <w:pPr>
        <w:jc w:val="both"/>
        <w:rPr>
          <w:rFonts w:asciiTheme="minorHAnsi" w:hAnsiTheme="minorHAnsi" w:cstheme="minorHAnsi"/>
          <w:sz w:val="22"/>
          <w:szCs w:val="22"/>
          <w:lang w:val="fr-FR"/>
        </w:rPr>
      </w:pPr>
      <w:proofErr w:type="spellStart"/>
      <w:r w:rsidRPr="0093462F">
        <w:rPr>
          <w:rFonts w:asciiTheme="minorHAnsi" w:hAnsiTheme="minorHAnsi" w:cstheme="minorHAnsi"/>
          <w:sz w:val="22"/>
          <w:szCs w:val="22"/>
          <w:lang w:val="fr-FR"/>
        </w:rPr>
        <w:t>Titlul</w:t>
      </w:r>
      <w:proofErr w:type="spellEnd"/>
      <w:r w:rsidRPr="0093462F">
        <w:rPr>
          <w:rFonts w:asciiTheme="minorHAnsi" w:hAnsiTheme="minorHAnsi" w:cstheme="minorHAnsi"/>
          <w:sz w:val="22"/>
          <w:szCs w:val="22"/>
          <w:lang w:val="fr-FR"/>
        </w:rPr>
        <w:t xml:space="preserve"> </w:t>
      </w:r>
      <w:proofErr w:type="spellStart"/>
      <w:proofErr w:type="gramStart"/>
      <w:r w:rsidRPr="0093462F">
        <w:rPr>
          <w:rFonts w:asciiTheme="minorHAnsi" w:hAnsiTheme="minorHAnsi" w:cstheme="minorHAnsi"/>
          <w:sz w:val="22"/>
          <w:szCs w:val="22"/>
          <w:lang w:val="fr-FR"/>
        </w:rPr>
        <w:t>proiectului</w:t>
      </w:r>
      <w:proofErr w:type="spellEnd"/>
      <w:r w:rsidRPr="0093462F">
        <w:rPr>
          <w:rFonts w:asciiTheme="minorHAnsi" w:hAnsiTheme="minorHAnsi" w:cstheme="minorHAnsi"/>
          <w:sz w:val="22"/>
          <w:szCs w:val="22"/>
          <w:lang w:val="fr-FR"/>
        </w:rPr>
        <w:t>:</w:t>
      </w:r>
      <w:proofErr w:type="gramEnd"/>
      <w:r w:rsidRPr="0093462F">
        <w:rPr>
          <w:rFonts w:asciiTheme="minorHAnsi" w:hAnsiTheme="minorHAnsi" w:cstheme="minorHAnsi"/>
          <w:sz w:val="22"/>
          <w:szCs w:val="22"/>
          <w:lang w:val="fr-FR"/>
        </w:rPr>
        <w:t xml:space="preserve"> </w:t>
      </w:r>
      <w:r w:rsidRPr="0093462F">
        <w:rPr>
          <w:rFonts w:asciiTheme="minorHAnsi" w:hAnsiTheme="minorHAnsi" w:cstheme="minorHAnsi"/>
          <w:i/>
          <w:sz w:val="22"/>
          <w:szCs w:val="22"/>
          <w:lang w:val="fr-FR"/>
        </w:rPr>
        <w:t xml:space="preserve">(se </w:t>
      </w:r>
      <w:proofErr w:type="spellStart"/>
      <w:r w:rsidRPr="0093462F">
        <w:rPr>
          <w:rFonts w:asciiTheme="minorHAnsi" w:hAnsiTheme="minorHAnsi" w:cstheme="minorHAnsi"/>
          <w:i/>
          <w:sz w:val="22"/>
          <w:szCs w:val="22"/>
          <w:lang w:val="fr-FR"/>
        </w:rPr>
        <w:t>completează</w:t>
      </w:r>
      <w:proofErr w:type="spellEnd"/>
      <w:r w:rsidRPr="0093462F">
        <w:rPr>
          <w:rFonts w:asciiTheme="minorHAnsi" w:hAnsiTheme="minorHAnsi" w:cstheme="minorHAnsi"/>
          <w:i/>
          <w:sz w:val="22"/>
          <w:szCs w:val="22"/>
          <w:lang w:val="fr-FR"/>
        </w:rPr>
        <w:t xml:space="preserve"> </w:t>
      </w:r>
      <w:proofErr w:type="spellStart"/>
      <w:r w:rsidRPr="0093462F">
        <w:rPr>
          <w:rFonts w:asciiTheme="minorHAnsi" w:hAnsiTheme="minorHAnsi" w:cstheme="minorHAnsi"/>
          <w:i/>
          <w:sz w:val="22"/>
          <w:szCs w:val="22"/>
          <w:lang w:val="fr-FR"/>
        </w:rPr>
        <w:t>cu</w:t>
      </w:r>
      <w:proofErr w:type="spellEnd"/>
      <w:r w:rsidRPr="0093462F">
        <w:rPr>
          <w:rFonts w:asciiTheme="minorHAnsi" w:hAnsiTheme="minorHAnsi" w:cstheme="minorHAnsi"/>
          <w:i/>
          <w:sz w:val="22"/>
          <w:szCs w:val="22"/>
          <w:lang w:val="fr-FR"/>
        </w:rPr>
        <w:t xml:space="preserve"> </w:t>
      </w:r>
      <w:proofErr w:type="spellStart"/>
      <w:r w:rsidRPr="0093462F">
        <w:rPr>
          <w:rFonts w:asciiTheme="minorHAnsi" w:hAnsiTheme="minorHAnsi" w:cstheme="minorHAnsi"/>
          <w:i/>
          <w:sz w:val="22"/>
          <w:szCs w:val="22"/>
          <w:lang w:val="fr-FR"/>
        </w:rPr>
        <w:t>titlul</w:t>
      </w:r>
      <w:proofErr w:type="spellEnd"/>
      <w:r w:rsidRPr="0093462F">
        <w:rPr>
          <w:rFonts w:asciiTheme="minorHAnsi" w:hAnsiTheme="minorHAnsi" w:cstheme="minorHAnsi"/>
          <w:i/>
          <w:sz w:val="22"/>
          <w:szCs w:val="22"/>
          <w:lang w:val="fr-FR"/>
        </w:rPr>
        <w:t xml:space="preserve"> </w:t>
      </w:r>
      <w:proofErr w:type="spellStart"/>
      <w:r w:rsidRPr="0093462F">
        <w:rPr>
          <w:rFonts w:asciiTheme="minorHAnsi" w:hAnsiTheme="minorHAnsi" w:cstheme="minorHAnsi"/>
          <w:i/>
          <w:sz w:val="22"/>
          <w:szCs w:val="22"/>
          <w:lang w:val="fr-FR"/>
        </w:rPr>
        <w:t>proiectului</w:t>
      </w:r>
      <w:proofErr w:type="spellEnd"/>
      <w:r w:rsidRPr="0093462F">
        <w:rPr>
          <w:rFonts w:asciiTheme="minorHAnsi" w:hAnsiTheme="minorHAnsi" w:cstheme="minorHAnsi"/>
          <w:i/>
          <w:sz w:val="22"/>
          <w:szCs w:val="22"/>
          <w:lang w:val="fr-FR"/>
        </w:rPr>
        <w:t xml:space="preserve">, </w:t>
      </w:r>
      <w:proofErr w:type="spellStart"/>
      <w:r w:rsidRPr="0093462F">
        <w:rPr>
          <w:rFonts w:asciiTheme="minorHAnsi" w:hAnsiTheme="minorHAnsi" w:cstheme="minorHAnsi"/>
          <w:i/>
          <w:sz w:val="22"/>
          <w:szCs w:val="22"/>
          <w:lang w:val="fr-FR"/>
        </w:rPr>
        <w:t>aşa</w:t>
      </w:r>
      <w:proofErr w:type="spellEnd"/>
      <w:r w:rsidRPr="0093462F">
        <w:rPr>
          <w:rFonts w:asciiTheme="minorHAnsi" w:hAnsiTheme="minorHAnsi" w:cstheme="minorHAnsi"/>
          <w:i/>
          <w:sz w:val="22"/>
          <w:szCs w:val="22"/>
          <w:lang w:val="fr-FR"/>
        </w:rPr>
        <w:t xml:space="preserve"> cum </w:t>
      </w:r>
      <w:proofErr w:type="spellStart"/>
      <w:r w:rsidRPr="0093462F">
        <w:rPr>
          <w:rFonts w:asciiTheme="minorHAnsi" w:hAnsiTheme="minorHAnsi" w:cstheme="minorHAnsi"/>
          <w:i/>
          <w:sz w:val="22"/>
          <w:szCs w:val="22"/>
          <w:lang w:val="fr-FR"/>
        </w:rPr>
        <w:t>apare</w:t>
      </w:r>
      <w:proofErr w:type="spellEnd"/>
      <w:r w:rsidRPr="0093462F">
        <w:rPr>
          <w:rFonts w:asciiTheme="minorHAnsi" w:hAnsiTheme="minorHAnsi" w:cstheme="minorHAnsi"/>
          <w:i/>
          <w:sz w:val="22"/>
          <w:szCs w:val="22"/>
          <w:lang w:val="fr-FR"/>
        </w:rPr>
        <w:t xml:space="preserve"> </w:t>
      </w:r>
      <w:proofErr w:type="spellStart"/>
      <w:r w:rsidRPr="0093462F">
        <w:rPr>
          <w:rFonts w:asciiTheme="minorHAnsi" w:hAnsiTheme="minorHAnsi" w:cstheme="minorHAnsi"/>
          <w:i/>
          <w:sz w:val="22"/>
          <w:szCs w:val="22"/>
          <w:lang w:val="fr-FR"/>
        </w:rPr>
        <w:t>în</w:t>
      </w:r>
      <w:proofErr w:type="spellEnd"/>
      <w:r w:rsidRPr="0093462F">
        <w:rPr>
          <w:rFonts w:asciiTheme="minorHAnsi" w:hAnsiTheme="minorHAnsi" w:cstheme="minorHAnsi"/>
          <w:i/>
          <w:sz w:val="22"/>
          <w:szCs w:val="22"/>
          <w:lang w:val="fr-FR"/>
        </w:rPr>
        <w:t xml:space="preserve"> </w:t>
      </w:r>
      <w:proofErr w:type="spellStart"/>
      <w:r w:rsidRPr="0093462F">
        <w:rPr>
          <w:rFonts w:asciiTheme="minorHAnsi" w:hAnsiTheme="minorHAnsi" w:cstheme="minorHAnsi"/>
          <w:i/>
          <w:sz w:val="22"/>
          <w:szCs w:val="22"/>
          <w:lang w:val="fr-FR"/>
        </w:rPr>
        <w:t>Formularul</w:t>
      </w:r>
      <w:proofErr w:type="spellEnd"/>
      <w:r w:rsidRPr="0093462F">
        <w:rPr>
          <w:rFonts w:asciiTheme="minorHAnsi" w:hAnsiTheme="minorHAnsi" w:cstheme="minorHAnsi"/>
          <w:i/>
          <w:sz w:val="22"/>
          <w:szCs w:val="22"/>
          <w:lang w:val="fr-FR"/>
        </w:rPr>
        <w:t xml:space="preserve"> </w:t>
      </w:r>
      <w:proofErr w:type="spellStart"/>
      <w:r w:rsidRPr="0093462F">
        <w:rPr>
          <w:rFonts w:asciiTheme="minorHAnsi" w:hAnsiTheme="minorHAnsi" w:cstheme="minorHAnsi"/>
          <w:i/>
          <w:sz w:val="22"/>
          <w:szCs w:val="22"/>
          <w:lang w:val="fr-FR"/>
        </w:rPr>
        <w:t>cererii</w:t>
      </w:r>
      <w:proofErr w:type="spellEnd"/>
      <w:r w:rsidRPr="0093462F">
        <w:rPr>
          <w:rFonts w:asciiTheme="minorHAnsi" w:hAnsiTheme="minorHAnsi" w:cstheme="minorHAnsi"/>
          <w:i/>
          <w:sz w:val="22"/>
          <w:szCs w:val="22"/>
          <w:lang w:val="fr-FR"/>
        </w:rPr>
        <w:t xml:space="preserve"> de </w:t>
      </w:r>
      <w:proofErr w:type="spellStart"/>
      <w:r w:rsidRPr="0093462F">
        <w:rPr>
          <w:rFonts w:asciiTheme="minorHAnsi" w:hAnsiTheme="minorHAnsi" w:cstheme="minorHAnsi"/>
          <w:i/>
          <w:sz w:val="22"/>
          <w:szCs w:val="22"/>
          <w:lang w:val="fr-FR"/>
        </w:rPr>
        <w:t>finanţare</w:t>
      </w:r>
      <w:proofErr w:type="spellEnd"/>
      <w:r w:rsidRPr="0093462F">
        <w:rPr>
          <w:rFonts w:asciiTheme="minorHAnsi" w:hAnsiTheme="minorHAnsi" w:cstheme="minorHAnsi"/>
          <w:i/>
          <w:sz w:val="22"/>
          <w:szCs w:val="22"/>
          <w:lang w:val="fr-FR"/>
        </w:rPr>
        <w:t>)</w:t>
      </w:r>
    </w:p>
    <w:p w14:paraId="279F7B33" w14:textId="77777777" w:rsidR="00A2526F" w:rsidRPr="0093462F" w:rsidRDefault="00A2526F" w:rsidP="00612C63">
      <w:pPr>
        <w:jc w:val="both"/>
        <w:rPr>
          <w:rFonts w:asciiTheme="minorHAnsi" w:hAnsiTheme="minorHAnsi" w:cstheme="minorHAnsi"/>
          <w:sz w:val="22"/>
          <w:szCs w:val="22"/>
          <w:lang w:val="fr-FR"/>
        </w:rPr>
      </w:pPr>
      <w:proofErr w:type="spellStart"/>
      <w:proofErr w:type="gramStart"/>
      <w:r w:rsidRPr="0093462F">
        <w:rPr>
          <w:rFonts w:asciiTheme="minorHAnsi" w:hAnsiTheme="minorHAnsi" w:cstheme="minorHAnsi"/>
          <w:sz w:val="22"/>
          <w:szCs w:val="22"/>
          <w:lang w:val="fr-FR"/>
        </w:rPr>
        <w:t>Solicitant</w:t>
      </w:r>
      <w:proofErr w:type="spellEnd"/>
      <w:r w:rsidRPr="0093462F">
        <w:rPr>
          <w:rFonts w:asciiTheme="minorHAnsi" w:hAnsiTheme="minorHAnsi" w:cstheme="minorHAnsi"/>
          <w:sz w:val="22"/>
          <w:szCs w:val="22"/>
          <w:lang w:val="fr-FR"/>
        </w:rPr>
        <w:t>:</w:t>
      </w:r>
      <w:proofErr w:type="gramEnd"/>
      <w:r w:rsidRPr="0093462F">
        <w:rPr>
          <w:rFonts w:asciiTheme="minorHAnsi" w:hAnsiTheme="minorHAnsi" w:cstheme="minorHAnsi"/>
          <w:sz w:val="22"/>
          <w:szCs w:val="22"/>
          <w:lang w:val="fr-FR"/>
        </w:rPr>
        <w:t xml:space="preserve"> </w:t>
      </w:r>
      <w:r w:rsidRPr="0093462F">
        <w:rPr>
          <w:rFonts w:asciiTheme="minorHAnsi" w:hAnsiTheme="minorHAnsi" w:cstheme="minorHAnsi"/>
          <w:i/>
          <w:sz w:val="22"/>
          <w:szCs w:val="22"/>
          <w:lang w:val="fr-FR"/>
        </w:rPr>
        <w:t xml:space="preserve">se </w:t>
      </w:r>
      <w:proofErr w:type="spellStart"/>
      <w:r w:rsidRPr="0093462F">
        <w:rPr>
          <w:rFonts w:asciiTheme="minorHAnsi" w:hAnsiTheme="minorHAnsi" w:cstheme="minorHAnsi"/>
          <w:i/>
          <w:sz w:val="22"/>
          <w:szCs w:val="22"/>
          <w:lang w:val="fr-FR"/>
        </w:rPr>
        <w:t>completează</w:t>
      </w:r>
      <w:proofErr w:type="spellEnd"/>
      <w:r w:rsidRPr="0093462F">
        <w:rPr>
          <w:rFonts w:asciiTheme="minorHAnsi" w:hAnsiTheme="minorHAnsi" w:cstheme="minorHAnsi"/>
          <w:i/>
          <w:sz w:val="22"/>
          <w:szCs w:val="22"/>
          <w:lang w:val="fr-FR"/>
        </w:rPr>
        <w:t xml:space="preserve"> </w:t>
      </w:r>
      <w:proofErr w:type="spellStart"/>
      <w:r w:rsidRPr="0093462F">
        <w:rPr>
          <w:rFonts w:asciiTheme="minorHAnsi" w:hAnsiTheme="minorHAnsi" w:cstheme="minorHAnsi"/>
          <w:i/>
          <w:sz w:val="22"/>
          <w:szCs w:val="22"/>
          <w:lang w:val="fr-FR"/>
        </w:rPr>
        <w:t>cu</w:t>
      </w:r>
      <w:proofErr w:type="spellEnd"/>
      <w:r w:rsidRPr="0093462F">
        <w:rPr>
          <w:rFonts w:asciiTheme="minorHAnsi" w:hAnsiTheme="minorHAnsi" w:cstheme="minorHAnsi"/>
          <w:i/>
          <w:sz w:val="22"/>
          <w:szCs w:val="22"/>
          <w:lang w:val="fr-FR"/>
        </w:rPr>
        <w:t xml:space="preserve"> </w:t>
      </w:r>
      <w:proofErr w:type="spellStart"/>
      <w:r w:rsidRPr="0093462F">
        <w:rPr>
          <w:rFonts w:asciiTheme="minorHAnsi" w:hAnsiTheme="minorHAnsi" w:cstheme="minorHAnsi"/>
          <w:i/>
          <w:sz w:val="22"/>
          <w:szCs w:val="22"/>
          <w:lang w:val="fr-FR"/>
        </w:rPr>
        <w:t>denumirea</w:t>
      </w:r>
      <w:proofErr w:type="spellEnd"/>
      <w:r w:rsidRPr="0093462F">
        <w:rPr>
          <w:rFonts w:asciiTheme="minorHAnsi" w:hAnsiTheme="minorHAnsi" w:cstheme="minorHAnsi"/>
          <w:i/>
          <w:sz w:val="22"/>
          <w:szCs w:val="22"/>
          <w:lang w:val="fr-FR"/>
        </w:rPr>
        <w:t xml:space="preserve"> </w:t>
      </w:r>
      <w:proofErr w:type="spellStart"/>
      <w:r w:rsidRPr="0093462F">
        <w:rPr>
          <w:rFonts w:asciiTheme="minorHAnsi" w:hAnsiTheme="minorHAnsi" w:cstheme="minorHAnsi"/>
          <w:i/>
          <w:sz w:val="22"/>
          <w:szCs w:val="22"/>
          <w:lang w:val="fr-FR"/>
        </w:rPr>
        <w:t>completă</w:t>
      </w:r>
      <w:proofErr w:type="spellEnd"/>
      <w:r w:rsidRPr="0093462F">
        <w:rPr>
          <w:rFonts w:asciiTheme="minorHAnsi" w:hAnsiTheme="minorHAnsi" w:cstheme="minorHAnsi"/>
          <w:i/>
          <w:sz w:val="22"/>
          <w:szCs w:val="22"/>
          <w:lang w:val="fr-FR"/>
        </w:rPr>
        <w:t xml:space="preserve"> a </w:t>
      </w:r>
      <w:proofErr w:type="spellStart"/>
      <w:r w:rsidRPr="0093462F">
        <w:rPr>
          <w:rFonts w:asciiTheme="minorHAnsi" w:hAnsiTheme="minorHAnsi" w:cstheme="minorHAnsi"/>
          <w:i/>
          <w:sz w:val="22"/>
          <w:szCs w:val="22"/>
          <w:lang w:val="fr-FR"/>
        </w:rPr>
        <w:t>solicitantului</w:t>
      </w:r>
      <w:proofErr w:type="spellEnd"/>
      <w:r w:rsidRPr="0093462F">
        <w:rPr>
          <w:rFonts w:asciiTheme="minorHAnsi" w:hAnsiTheme="minorHAnsi" w:cstheme="minorHAnsi"/>
          <w:i/>
          <w:sz w:val="22"/>
          <w:szCs w:val="22"/>
          <w:lang w:val="fr-FR"/>
        </w:rPr>
        <w:t xml:space="preserve">, </w:t>
      </w:r>
      <w:proofErr w:type="spellStart"/>
      <w:r w:rsidRPr="0093462F">
        <w:rPr>
          <w:rFonts w:asciiTheme="minorHAnsi" w:hAnsiTheme="minorHAnsi" w:cstheme="minorHAnsi"/>
          <w:i/>
          <w:sz w:val="22"/>
          <w:szCs w:val="22"/>
          <w:lang w:val="fr-FR"/>
        </w:rPr>
        <w:t>aşa</w:t>
      </w:r>
      <w:proofErr w:type="spellEnd"/>
      <w:r w:rsidRPr="0093462F">
        <w:rPr>
          <w:rFonts w:asciiTheme="minorHAnsi" w:hAnsiTheme="minorHAnsi" w:cstheme="minorHAnsi"/>
          <w:i/>
          <w:sz w:val="22"/>
          <w:szCs w:val="22"/>
          <w:lang w:val="fr-FR"/>
        </w:rPr>
        <w:t xml:space="preserve"> cum </w:t>
      </w:r>
      <w:proofErr w:type="spellStart"/>
      <w:r w:rsidRPr="0093462F">
        <w:rPr>
          <w:rFonts w:asciiTheme="minorHAnsi" w:hAnsiTheme="minorHAnsi" w:cstheme="minorHAnsi"/>
          <w:i/>
          <w:sz w:val="22"/>
          <w:szCs w:val="22"/>
          <w:lang w:val="fr-FR"/>
        </w:rPr>
        <w:t>apare</w:t>
      </w:r>
      <w:proofErr w:type="spellEnd"/>
      <w:r w:rsidRPr="0093462F">
        <w:rPr>
          <w:rFonts w:asciiTheme="minorHAnsi" w:hAnsiTheme="minorHAnsi" w:cstheme="minorHAnsi"/>
          <w:i/>
          <w:sz w:val="22"/>
          <w:szCs w:val="22"/>
          <w:lang w:val="fr-FR"/>
        </w:rPr>
        <w:t xml:space="preserve"> </w:t>
      </w:r>
      <w:proofErr w:type="spellStart"/>
      <w:r w:rsidRPr="0093462F">
        <w:rPr>
          <w:rFonts w:asciiTheme="minorHAnsi" w:hAnsiTheme="minorHAnsi" w:cstheme="minorHAnsi"/>
          <w:i/>
          <w:sz w:val="22"/>
          <w:szCs w:val="22"/>
          <w:lang w:val="fr-FR"/>
        </w:rPr>
        <w:t>în</w:t>
      </w:r>
      <w:proofErr w:type="spellEnd"/>
      <w:r w:rsidRPr="0093462F">
        <w:rPr>
          <w:rFonts w:asciiTheme="minorHAnsi" w:hAnsiTheme="minorHAnsi" w:cstheme="minorHAnsi"/>
          <w:i/>
          <w:sz w:val="22"/>
          <w:szCs w:val="22"/>
          <w:lang w:val="fr-FR"/>
        </w:rPr>
        <w:t xml:space="preserve"> </w:t>
      </w:r>
      <w:proofErr w:type="spellStart"/>
      <w:r w:rsidRPr="0093462F">
        <w:rPr>
          <w:rFonts w:asciiTheme="minorHAnsi" w:hAnsiTheme="minorHAnsi" w:cstheme="minorHAnsi"/>
          <w:i/>
          <w:sz w:val="22"/>
          <w:szCs w:val="22"/>
          <w:lang w:val="fr-FR"/>
        </w:rPr>
        <w:t>Formularul</w:t>
      </w:r>
      <w:proofErr w:type="spellEnd"/>
      <w:r w:rsidRPr="0093462F">
        <w:rPr>
          <w:rFonts w:asciiTheme="minorHAnsi" w:hAnsiTheme="minorHAnsi" w:cstheme="minorHAnsi"/>
          <w:i/>
          <w:sz w:val="22"/>
          <w:szCs w:val="22"/>
          <w:lang w:val="fr-FR"/>
        </w:rPr>
        <w:t xml:space="preserve"> </w:t>
      </w:r>
      <w:proofErr w:type="spellStart"/>
      <w:r w:rsidRPr="0093462F">
        <w:rPr>
          <w:rFonts w:asciiTheme="minorHAnsi" w:hAnsiTheme="minorHAnsi" w:cstheme="minorHAnsi"/>
          <w:i/>
          <w:sz w:val="22"/>
          <w:szCs w:val="22"/>
          <w:lang w:val="fr-FR"/>
        </w:rPr>
        <w:t>cererii</w:t>
      </w:r>
      <w:proofErr w:type="spellEnd"/>
      <w:r w:rsidRPr="0093462F">
        <w:rPr>
          <w:rFonts w:asciiTheme="minorHAnsi" w:hAnsiTheme="minorHAnsi" w:cstheme="minorHAnsi"/>
          <w:i/>
          <w:sz w:val="22"/>
          <w:szCs w:val="22"/>
          <w:lang w:val="fr-FR"/>
        </w:rPr>
        <w:t xml:space="preserve"> de </w:t>
      </w:r>
      <w:proofErr w:type="spellStart"/>
      <w:r w:rsidRPr="0093462F">
        <w:rPr>
          <w:rFonts w:asciiTheme="minorHAnsi" w:hAnsiTheme="minorHAnsi" w:cstheme="minorHAnsi"/>
          <w:i/>
          <w:sz w:val="22"/>
          <w:szCs w:val="22"/>
          <w:lang w:val="fr-FR"/>
        </w:rPr>
        <w:t>finanţare</w:t>
      </w:r>
      <w:proofErr w:type="spellEnd"/>
      <w:r w:rsidRPr="0093462F">
        <w:rPr>
          <w:rFonts w:asciiTheme="minorHAnsi" w:hAnsiTheme="minorHAnsi" w:cstheme="minorHAnsi"/>
          <w:sz w:val="22"/>
          <w:szCs w:val="22"/>
          <w:lang w:val="fr-FR"/>
        </w:rPr>
        <w:t xml:space="preserve"> </w:t>
      </w:r>
    </w:p>
    <w:p w14:paraId="2C462E44" w14:textId="1CC8A17A" w:rsidR="00A2526F" w:rsidRPr="0093462F" w:rsidRDefault="00945AF6" w:rsidP="00612C63">
      <w:pPr>
        <w:jc w:val="both"/>
        <w:rPr>
          <w:rFonts w:asciiTheme="minorHAnsi" w:hAnsiTheme="minorHAnsi" w:cstheme="minorHAnsi"/>
          <w:sz w:val="22"/>
          <w:szCs w:val="22"/>
          <w:lang w:val="fr-FR"/>
        </w:rPr>
      </w:pPr>
      <w:proofErr w:type="spellStart"/>
      <w:proofErr w:type="gramStart"/>
      <w:r w:rsidRPr="0093462F">
        <w:rPr>
          <w:rFonts w:asciiTheme="minorHAnsi" w:hAnsiTheme="minorHAnsi" w:cstheme="minorHAnsi"/>
          <w:sz w:val="22"/>
          <w:szCs w:val="22"/>
          <w:lang w:val="fr-FR"/>
        </w:rPr>
        <w:t>Prioritate</w:t>
      </w:r>
      <w:proofErr w:type="spellEnd"/>
      <w:r w:rsidR="00A2526F" w:rsidRPr="0093462F">
        <w:rPr>
          <w:rFonts w:asciiTheme="minorHAnsi" w:hAnsiTheme="minorHAnsi" w:cstheme="minorHAnsi"/>
          <w:sz w:val="22"/>
          <w:szCs w:val="22"/>
          <w:lang w:val="fr-FR"/>
        </w:rPr>
        <w:t>:......................</w:t>
      </w:r>
      <w:proofErr w:type="gramEnd"/>
    </w:p>
    <w:p w14:paraId="1B69BF45" w14:textId="77777777" w:rsidR="00A2526F" w:rsidRPr="0093462F" w:rsidRDefault="00A2526F" w:rsidP="00612C63">
      <w:pPr>
        <w:jc w:val="both"/>
        <w:rPr>
          <w:rFonts w:asciiTheme="minorHAnsi" w:hAnsiTheme="minorHAnsi" w:cstheme="minorHAnsi"/>
          <w:sz w:val="22"/>
          <w:szCs w:val="22"/>
          <w:lang w:val="fr-FR"/>
        </w:rPr>
      </w:pPr>
      <w:proofErr w:type="spellStart"/>
      <w:r w:rsidRPr="0093462F">
        <w:rPr>
          <w:rFonts w:asciiTheme="minorHAnsi" w:hAnsiTheme="minorHAnsi" w:cstheme="minorHAnsi"/>
          <w:sz w:val="22"/>
          <w:szCs w:val="22"/>
          <w:lang w:val="fr-FR"/>
        </w:rPr>
        <w:t>Obiectiv</w:t>
      </w:r>
      <w:proofErr w:type="spellEnd"/>
      <w:r w:rsidRPr="0093462F">
        <w:rPr>
          <w:rFonts w:asciiTheme="minorHAnsi" w:hAnsiTheme="minorHAnsi" w:cstheme="minorHAnsi"/>
          <w:sz w:val="22"/>
          <w:szCs w:val="22"/>
          <w:lang w:val="fr-FR"/>
        </w:rPr>
        <w:t xml:space="preserve"> </w:t>
      </w:r>
      <w:proofErr w:type="spellStart"/>
      <w:r w:rsidRPr="0093462F">
        <w:rPr>
          <w:rFonts w:asciiTheme="minorHAnsi" w:hAnsiTheme="minorHAnsi" w:cstheme="minorHAnsi"/>
          <w:sz w:val="22"/>
          <w:szCs w:val="22"/>
          <w:lang w:val="fr-FR"/>
        </w:rPr>
        <w:t>specific</w:t>
      </w:r>
      <w:proofErr w:type="spellEnd"/>
      <w:r w:rsidRPr="0093462F">
        <w:rPr>
          <w:rFonts w:asciiTheme="minorHAnsi" w:hAnsiTheme="minorHAnsi" w:cstheme="minorHAnsi"/>
          <w:sz w:val="22"/>
          <w:szCs w:val="22"/>
          <w:lang w:val="fr-FR"/>
        </w:rPr>
        <w:t>………….</w:t>
      </w:r>
    </w:p>
    <w:p w14:paraId="42DB885E" w14:textId="77777777" w:rsidR="00A2526F" w:rsidRPr="0093462F" w:rsidRDefault="00A2526F" w:rsidP="00612C63">
      <w:pPr>
        <w:jc w:val="both"/>
        <w:rPr>
          <w:rFonts w:asciiTheme="minorHAnsi" w:hAnsiTheme="minorHAnsi" w:cstheme="minorHAnsi"/>
          <w:sz w:val="22"/>
          <w:szCs w:val="22"/>
          <w:lang w:val="fr-FR"/>
        </w:rPr>
      </w:pPr>
      <w:r w:rsidRPr="0093462F">
        <w:rPr>
          <w:rFonts w:asciiTheme="minorHAnsi" w:hAnsiTheme="minorHAnsi" w:cstheme="minorHAnsi"/>
          <w:sz w:val="22"/>
          <w:szCs w:val="22"/>
          <w:lang w:val="fr-FR"/>
        </w:rPr>
        <w:t xml:space="preserve">Apel de </w:t>
      </w:r>
      <w:proofErr w:type="spellStart"/>
      <w:r w:rsidRPr="0093462F">
        <w:rPr>
          <w:rFonts w:asciiTheme="minorHAnsi" w:hAnsiTheme="minorHAnsi" w:cstheme="minorHAnsi"/>
          <w:sz w:val="22"/>
          <w:szCs w:val="22"/>
          <w:lang w:val="fr-FR"/>
        </w:rPr>
        <w:t>propuneri</w:t>
      </w:r>
      <w:proofErr w:type="spellEnd"/>
      <w:r w:rsidRPr="0093462F">
        <w:rPr>
          <w:rFonts w:asciiTheme="minorHAnsi" w:hAnsiTheme="minorHAnsi" w:cstheme="minorHAnsi"/>
          <w:sz w:val="22"/>
          <w:szCs w:val="22"/>
          <w:lang w:val="fr-FR"/>
        </w:rPr>
        <w:t xml:space="preserve"> de </w:t>
      </w:r>
      <w:proofErr w:type="spellStart"/>
      <w:proofErr w:type="gramStart"/>
      <w:r w:rsidRPr="0093462F">
        <w:rPr>
          <w:rFonts w:asciiTheme="minorHAnsi" w:hAnsiTheme="minorHAnsi" w:cstheme="minorHAnsi"/>
          <w:sz w:val="22"/>
          <w:szCs w:val="22"/>
          <w:lang w:val="fr-FR"/>
        </w:rPr>
        <w:t>proiecte</w:t>
      </w:r>
      <w:proofErr w:type="spellEnd"/>
      <w:r w:rsidRPr="0093462F">
        <w:rPr>
          <w:rFonts w:asciiTheme="minorHAnsi" w:hAnsiTheme="minorHAnsi" w:cstheme="minorHAnsi"/>
          <w:sz w:val="22"/>
          <w:szCs w:val="22"/>
          <w:lang w:val="fr-FR"/>
        </w:rPr>
        <w:t>:..............</w:t>
      </w:r>
      <w:proofErr w:type="gramEnd"/>
    </w:p>
    <w:p w14:paraId="7B0B50DE" w14:textId="77777777" w:rsidR="00A2526F" w:rsidRPr="0093462F" w:rsidRDefault="00A2526F" w:rsidP="00612C63">
      <w:pPr>
        <w:autoSpaceDE w:val="0"/>
        <w:jc w:val="both"/>
        <w:rPr>
          <w:rFonts w:asciiTheme="minorHAnsi" w:hAnsiTheme="minorHAnsi" w:cstheme="minorHAnsi"/>
          <w:sz w:val="22"/>
          <w:szCs w:val="22"/>
        </w:rPr>
      </w:pPr>
    </w:p>
    <w:p w14:paraId="7C2A42DD" w14:textId="0DF1A28C" w:rsidR="00A2526F" w:rsidRPr="0093462F" w:rsidRDefault="00A2526F" w:rsidP="00612C63">
      <w:pPr>
        <w:ind w:right="37"/>
        <w:jc w:val="both"/>
        <w:rPr>
          <w:rFonts w:asciiTheme="minorHAnsi" w:hAnsiTheme="minorHAnsi" w:cstheme="minorHAnsi"/>
          <w:sz w:val="22"/>
          <w:szCs w:val="22"/>
        </w:rPr>
      </w:pPr>
      <w:r w:rsidRPr="0093462F">
        <w:rPr>
          <w:rFonts w:asciiTheme="minorHAnsi" w:hAnsiTheme="minorHAnsi" w:cstheme="minorHAnsi"/>
          <w:sz w:val="22"/>
          <w:szCs w:val="22"/>
        </w:rPr>
        <w:t xml:space="preserve">În vederea aprobării proiectului, </w:t>
      </w:r>
      <w:r w:rsidR="001D6583" w:rsidRPr="0093462F">
        <w:rPr>
          <w:rFonts w:asciiTheme="minorHAnsi" w:hAnsiTheme="minorHAnsi" w:cstheme="minorHAnsi"/>
          <w:sz w:val="22"/>
          <w:szCs w:val="22"/>
        </w:rPr>
        <w:t>vor fi</w:t>
      </w:r>
      <w:r w:rsidRPr="0093462F">
        <w:rPr>
          <w:rFonts w:asciiTheme="minorHAnsi" w:hAnsiTheme="minorHAnsi" w:cstheme="minorHAnsi"/>
          <w:sz w:val="22"/>
          <w:szCs w:val="22"/>
        </w:rPr>
        <w:t xml:space="preserve"> prezenta</w:t>
      </w:r>
      <w:r w:rsidR="001D6583" w:rsidRPr="0093462F">
        <w:rPr>
          <w:rFonts w:asciiTheme="minorHAnsi" w:hAnsiTheme="minorHAnsi" w:cstheme="minorHAnsi"/>
          <w:sz w:val="22"/>
          <w:szCs w:val="22"/>
        </w:rPr>
        <w:t>te</w:t>
      </w:r>
      <w:r w:rsidRPr="0093462F">
        <w:rPr>
          <w:rFonts w:asciiTheme="minorHAnsi" w:hAnsiTheme="minorHAnsi" w:cstheme="minorHAnsi"/>
          <w:sz w:val="22"/>
          <w:szCs w:val="22"/>
        </w:rPr>
        <w:t xml:space="preserve"> următoarel</w:t>
      </w:r>
      <w:r w:rsidR="001D6583" w:rsidRPr="0093462F">
        <w:rPr>
          <w:rFonts w:asciiTheme="minorHAnsi" w:hAnsiTheme="minorHAnsi" w:cstheme="minorHAnsi"/>
          <w:sz w:val="22"/>
          <w:szCs w:val="22"/>
        </w:rPr>
        <w:t>e</w:t>
      </w:r>
      <w:r w:rsidRPr="0093462F">
        <w:rPr>
          <w:rFonts w:asciiTheme="minorHAnsi" w:hAnsiTheme="minorHAnsi" w:cstheme="minorHAnsi"/>
          <w:sz w:val="22"/>
          <w:szCs w:val="22"/>
        </w:rPr>
        <w:t xml:space="preserve"> documente, </w:t>
      </w:r>
      <w:r w:rsidR="00945AF6" w:rsidRPr="0093462F">
        <w:rPr>
          <w:rFonts w:asciiTheme="minorHAnsi" w:hAnsiTheme="minorHAnsi" w:cstheme="minorHAnsi"/>
          <w:sz w:val="22"/>
          <w:szCs w:val="22"/>
        </w:rPr>
        <w:t>ce fac dovada informațiilor cuprinse în declarația unică</w:t>
      </w:r>
      <w:r w:rsidRPr="0093462F">
        <w:rPr>
          <w:rFonts w:asciiTheme="minorHAnsi" w:hAnsiTheme="minorHAnsi" w:cstheme="minorHAnsi"/>
          <w:sz w:val="22"/>
          <w:szCs w:val="22"/>
        </w:rPr>
        <w:t>:</w:t>
      </w:r>
    </w:p>
    <w:p w14:paraId="7C541FFA" w14:textId="77777777" w:rsidR="00A2526F" w:rsidRPr="0093462F" w:rsidRDefault="00A2526F" w:rsidP="00612C63">
      <w:pPr>
        <w:ind w:left="-284" w:right="-164"/>
        <w:jc w:val="both"/>
        <w:rPr>
          <w:rFonts w:asciiTheme="minorHAnsi" w:hAnsiTheme="minorHAnsi" w:cstheme="minorHAnsi"/>
          <w:sz w:val="22"/>
          <w:szCs w:val="22"/>
        </w:rPr>
      </w:pPr>
    </w:p>
    <w:tbl>
      <w:tblPr>
        <w:tblW w:w="10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7"/>
        <w:gridCol w:w="1060"/>
      </w:tblGrid>
      <w:tr w:rsidR="005E029A" w:rsidRPr="0093462F" w14:paraId="7D69C66D"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C000"/>
          </w:tcPr>
          <w:p w14:paraId="56F4A8AE" w14:textId="35B872C3" w:rsidR="005E029A" w:rsidRPr="0093462F" w:rsidRDefault="005E029A" w:rsidP="005E029A">
            <w:pPr>
              <w:pStyle w:val="ListParagraph"/>
              <w:numPr>
                <w:ilvl w:val="0"/>
                <w:numId w:val="6"/>
              </w:numPr>
              <w:overflowPunct w:val="0"/>
              <w:autoSpaceDE w:val="0"/>
              <w:autoSpaceDN w:val="0"/>
              <w:adjustRightInd w:val="0"/>
              <w:spacing w:line="256" w:lineRule="auto"/>
              <w:jc w:val="both"/>
              <w:textAlignment w:val="baseline"/>
              <w:rPr>
                <w:rFonts w:asciiTheme="minorHAnsi" w:hAnsiTheme="minorHAnsi" w:cstheme="minorHAnsi"/>
                <w:b/>
                <w:iCs/>
                <w:sz w:val="22"/>
                <w:szCs w:val="22"/>
              </w:rPr>
            </w:pPr>
            <w:r w:rsidRPr="0093462F">
              <w:rPr>
                <w:rFonts w:asciiTheme="minorHAnsi" w:hAnsiTheme="minorHAnsi" w:cstheme="minorHAnsi"/>
                <w:b/>
                <w:iCs/>
                <w:sz w:val="22"/>
                <w:szCs w:val="22"/>
              </w:rPr>
              <w:t>Depunerea cererii de finanțare</w:t>
            </w:r>
          </w:p>
        </w:tc>
        <w:tc>
          <w:tcPr>
            <w:tcW w:w="1060" w:type="dxa"/>
            <w:tcBorders>
              <w:top w:val="single" w:sz="4" w:space="0" w:color="auto"/>
              <w:left w:val="single" w:sz="4" w:space="0" w:color="auto"/>
              <w:bottom w:val="single" w:sz="4" w:space="0" w:color="auto"/>
              <w:right w:val="single" w:sz="4" w:space="0" w:color="auto"/>
            </w:tcBorders>
            <w:shd w:val="clear" w:color="auto" w:fill="FFC000"/>
          </w:tcPr>
          <w:p w14:paraId="02F7F474" w14:textId="1FEC73DA" w:rsidR="005E029A" w:rsidRPr="0093462F" w:rsidRDefault="005E029A" w:rsidP="005E029A">
            <w:pPr>
              <w:spacing w:line="256" w:lineRule="auto"/>
              <w:jc w:val="both"/>
              <w:rPr>
                <w:rFonts w:asciiTheme="minorHAnsi" w:hAnsiTheme="minorHAnsi" w:cstheme="minorHAnsi"/>
                <w:b/>
                <w:sz w:val="22"/>
                <w:szCs w:val="22"/>
              </w:rPr>
            </w:pPr>
            <w:r w:rsidRPr="0093462F">
              <w:rPr>
                <w:rFonts w:asciiTheme="minorHAnsi" w:hAnsiTheme="minorHAnsi" w:cstheme="minorHAnsi"/>
                <w:b/>
                <w:sz w:val="22"/>
                <w:szCs w:val="22"/>
              </w:rPr>
              <w:t>DA/NU/NA</w:t>
            </w:r>
          </w:p>
        </w:tc>
      </w:tr>
      <w:tr w:rsidR="005E029A" w:rsidRPr="0093462F" w14:paraId="0909D0FF"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21590B89" w14:textId="2F322A0E" w:rsidR="005E029A" w:rsidRPr="0093462F" w:rsidRDefault="005E029A" w:rsidP="00F6010D">
            <w:pPr>
              <w:pStyle w:val="ListParagraph"/>
              <w:numPr>
                <w:ilvl w:val="0"/>
                <w:numId w:val="5"/>
              </w:numPr>
              <w:overflowPunct w:val="0"/>
              <w:autoSpaceDE w:val="0"/>
              <w:autoSpaceDN w:val="0"/>
              <w:adjustRightInd w:val="0"/>
              <w:spacing w:line="256" w:lineRule="auto"/>
              <w:ind w:left="363" w:hanging="363"/>
              <w:jc w:val="both"/>
              <w:textAlignment w:val="baseline"/>
              <w:rPr>
                <w:rFonts w:asciiTheme="minorHAnsi" w:hAnsiTheme="minorHAnsi" w:cstheme="minorHAnsi"/>
                <w:bCs/>
                <w:iCs/>
                <w:sz w:val="22"/>
                <w:szCs w:val="22"/>
              </w:rPr>
            </w:pPr>
            <w:r w:rsidRPr="0093462F">
              <w:rPr>
                <w:rFonts w:asciiTheme="minorHAnsi" w:hAnsiTheme="minorHAnsi" w:cstheme="minorHAnsi"/>
                <w:bCs/>
                <w:iCs/>
                <w:sz w:val="22"/>
                <w:szCs w:val="22"/>
              </w:rPr>
              <w:t>Mandatul special/ împuternicirea specială pentru semnarea (digitală) a certificării aplicației  și transmiterea cererii de finanțare prin MYSMIS</w:t>
            </w:r>
          </w:p>
        </w:tc>
        <w:tc>
          <w:tcPr>
            <w:tcW w:w="1060" w:type="dxa"/>
            <w:tcBorders>
              <w:top w:val="single" w:sz="4" w:space="0" w:color="auto"/>
              <w:left w:val="single" w:sz="4" w:space="0" w:color="auto"/>
              <w:bottom w:val="single" w:sz="4" w:space="0" w:color="auto"/>
              <w:right w:val="single" w:sz="4" w:space="0" w:color="auto"/>
            </w:tcBorders>
          </w:tcPr>
          <w:p w14:paraId="701C4ED9" w14:textId="77777777" w:rsidR="005E029A" w:rsidRPr="0093462F" w:rsidRDefault="005E029A" w:rsidP="005E029A">
            <w:pPr>
              <w:spacing w:line="256" w:lineRule="auto"/>
              <w:jc w:val="both"/>
              <w:rPr>
                <w:rFonts w:asciiTheme="minorHAnsi" w:hAnsiTheme="minorHAnsi" w:cstheme="minorHAnsi"/>
                <w:b/>
                <w:sz w:val="22"/>
                <w:szCs w:val="22"/>
              </w:rPr>
            </w:pPr>
          </w:p>
        </w:tc>
      </w:tr>
      <w:tr w:rsidR="005E029A" w:rsidRPr="0093462F" w14:paraId="6D8E74D8" w14:textId="77777777" w:rsidTr="004F6F3D">
        <w:trPr>
          <w:trHeight w:val="509"/>
          <w:jc w:val="center"/>
        </w:trPr>
        <w:tc>
          <w:tcPr>
            <w:tcW w:w="9047" w:type="dxa"/>
            <w:tcBorders>
              <w:top w:val="single" w:sz="4" w:space="0" w:color="auto"/>
              <w:left w:val="single" w:sz="4" w:space="0" w:color="auto"/>
              <w:bottom w:val="single" w:sz="4" w:space="0" w:color="auto"/>
              <w:right w:val="single" w:sz="4" w:space="0" w:color="auto"/>
            </w:tcBorders>
          </w:tcPr>
          <w:p w14:paraId="773C5B9C" w14:textId="59B00B76" w:rsidR="005E029A" w:rsidRPr="0093462F" w:rsidRDefault="005E029A" w:rsidP="00F6010D">
            <w:pPr>
              <w:pStyle w:val="ListParagraph"/>
              <w:numPr>
                <w:ilvl w:val="0"/>
                <w:numId w:val="5"/>
              </w:numPr>
              <w:ind w:left="313" w:hanging="334"/>
              <w:jc w:val="both"/>
              <w:rPr>
                <w:rFonts w:asciiTheme="minorHAnsi" w:hAnsiTheme="minorHAnsi" w:cstheme="minorHAnsi"/>
                <w:sz w:val="22"/>
                <w:szCs w:val="22"/>
              </w:rPr>
            </w:pPr>
            <w:r w:rsidRPr="0093462F">
              <w:rPr>
                <w:rFonts w:asciiTheme="minorHAnsi" w:hAnsiTheme="minorHAnsi" w:cstheme="minorHAnsi"/>
                <w:sz w:val="22"/>
                <w:szCs w:val="22"/>
              </w:rPr>
              <w:t xml:space="preserve">Cerere </w:t>
            </w:r>
            <w:r w:rsidR="00F6010D" w:rsidRPr="0093462F">
              <w:rPr>
                <w:rFonts w:asciiTheme="minorHAnsi" w:hAnsiTheme="minorHAnsi" w:cstheme="minorHAnsi"/>
                <w:sz w:val="22"/>
                <w:szCs w:val="22"/>
              </w:rPr>
              <w:t xml:space="preserve">de finanțare </w:t>
            </w:r>
            <w:r w:rsidRPr="0093462F">
              <w:rPr>
                <w:rFonts w:asciiTheme="minorHAnsi" w:hAnsiTheme="minorHAnsi" w:cstheme="minorHAnsi"/>
                <w:sz w:val="22"/>
                <w:szCs w:val="22"/>
              </w:rPr>
              <w:t>etapizată – format proiect major (transmisă la COM/AM) prin care a fost solicitată etapizarea proiectului finanțat din POIM 2014-2020</w:t>
            </w:r>
          </w:p>
        </w:tc>
        <w:tc>
          <w:tcPr>
            <w:tcW w:w="1060" w:type="dxa"/>
            <w:tcBorders>
              <w:top w:val="single" w:sz="4" w:space="0" w:color="auto"/>
              <w:left w:val="single" w:sz="4" w:space="0" w:color="auto"/>
              <w:bottom w:val="single" w:sz="4" w:space="0" w:color="auto"/>
              <w:right w:val="single" w:sz="4" w:space="0" w:color="auto"/>
            </w:tcBorders>
          </w:tcPr>
          <w:p w14:paraId="61935E1D" w14:textId="77777777" w:rsidR="005E029A" w:rsidRPr="0093462F" w:rsidRDefault="005E029A" w:rsidP="005E029A">
            <w:pPr>
              <w:spacing w:line="256" w:lineRule="auto"/>
              <w:jc w:val="both"/>
              <w:rPr>
                <w:rFonts w:asciiTheme="minorHAnsi" w:hAnsiTheme="minorHAnsi" w:cstheme="minorHAnsi"/>
                <w:b/>
                <w:sz w:val="22"/>
                <w:szCs w:val="22"/>
              </w:rPr>
            </w:pPr>
          </w:p>
        </w:tc>
      </w:tr>
      <w:tr w:rsidR="005E029A" w:rsidRPr="0093462F" w14:paraId="27CDA312"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2CE2D578" w14:textId="30D0A2E1" w:rsidR="005E029A" w:rsidRPr="0093462F" w:rsidRDefault="005E029A" w:rsidP="009C0EC3">
            <w:pPr>
              <w:pStyle w:val="ListParagraph"/>
              <w:numPr>
                <w:ilvl w:val="0"/>
                <w:numId w:val="5"/>
              </w:numPr>
              <w:tabs>
                <w:tab w:val="left" w:pos="339"/>
              </w:tabs>
              <w:overflowPunct w:val="0"/>
              <w:autoSpaceDE w:val="0"/>
              <w:autoSpaceDN w:val="0"/>
              <w:adjustRightInd w:val="0"/>
              <w:spacing w:line="256" w:lineRule="auto"/>
              <w:ind w:left="339" w:hanging="384"/>
              <w:jc w:val="both"/>
              <w:textAlignment w:val="baseline"/>
              <w:rPr>
                <w:rFonts w:asciiTheme="minorHAnsi" w:hAnsiTheme="minorHAnsi" w:cstheme="minorHAnsi"/>
                <w:bCs/>
                <w:iCs/>
                <w:sz w:val="22"/>
                <w:szCs w:val="22"/>
              </w:rPr>
            </w:pPr>
            <w:r w:rsidRPr="0093462F">
              <w:rPr>
                <w:rFonts w:asciiTheme="minorHAnsi" w:hAnsiTheme="minorHAnsi" w:cstheme="minorHAnsi"/>
                <w:bCs/>
                <w:iCs/>
                <w:sz w:val="22"/>
                <w:szCs w:val="22"/>
              </w:rPr>
              <w:t xml:space="preserve">Contractele de achiziție publică </w:t>
            </w:r>
            <w:r w:rsidR="009C3B3F" w:rsidRPr="009C3B3F">
              <w:rPr>
                <w:rFonts w:asciiTheme="minorHAnsi" w:hAnsiTheme="minorHAnsi" w:cstheme="minorHAnsi"/>
                <w:bCs/>
                <w:iCs/>
                <w:sz w:val="22"/>
                <w:szCs w:val="22"/>
              </w:rPr>
              <w:t>derulate și care nu au fost verificate în POIM</w:t>
            </w:r>
          </w:p>
        </w:tc>
        <w:tc>
          <w:tcPr>
            <w:tcW w:w="1060" w:type="dxa"/>
            <w:tcBorders>
              <w:top w:val="single" w:sz="4" w:space="0" w:color="auto"/>
              <w:left w:val="single" w:sz="4" w:space="0" w:color="auto"/>
              <w:bottom w:val="single" w:sz="4" w:space="0" w:color="auto"/>
              <w:right w:val="single" w:sz="4" w:space="0" w:color="auto"/>
            </w:tcBorders>
          </w:tcPr>
          <w:p w14:paraId="15242C8C" w14:textId="77777777" w:rsidR="005E029A" w:rsidRPr="0093462F" w:rsidRDefault="005E029A" w:rsidP="005E029A">
            <w:pPr>
              <w:spacing w:line="256" w:lineRule="auto"/>
              <w:jc w:val="both"/>
              <w:rPr>
                <w:rFonts w:asciiTheme="minorHAnsi" w:hAnsiTheme="minorHAnsi" w:cstheme="minorHAnsi"/>
                <w:b/>
                <w:sz w:val="22"/>
                <w:szCs w:val="22"/>
              </w:rPr>
            </w:pPr>
          </w:p>
        </w:tc>
      </w:tr>
      <w:tr w:rsidR="005E029A" w:rsidRPr="0093462F" w14:paraId="6A8A229C"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2501EEB4" w14:textId="1E5C5014" w:rsidR="005E029A" w:rsidRPr="00E60BBA" w:rsidRDefault="001A0FDE" w:rsidP="00CE4D09">
            <w:pPr>
              <w:pStyle w:val="ListParagraph"/>
              <w:numPr>
                <w:ilvl w:val="0"/>
                <w:numId w:val="5"/>
              </w:numPr>
              <w:overflowPunct w:val="0"/>
              <w:autoSpaceDE w:val="0"/>
              <w:autoSpaceDN w:val="0"/>
              <w:adjustRightInd w:val="0"/>
              <w:spacing w:line="256" w:lineRule="auto"/>
              <w:ind w:left="339" w:hanging="384"/>
              <w:jc w:val="both"/>
              <w:textAlignment w:val="baseline"/>
              <w:rPr>
                <w:rFonts w:asciiTheme="minorHAnsi" w:hAnsiTheme="minorHAnsi" w:cstheme="minorHAnsi"/>
                <w:bCs/>
                <w:iCs/>
                <w:sz w:val="22"/>
                <w:szCs w:val="22"/>
              </w:rPr>
            </w:pPr>
            <w:r w:rsidRPr="001A0FDE">
              <w:rPr>
                <w:rFonts w:ascii="Calibri" w:eastAsia="Calibri" w:hAnsi="Calibri"/>
                <w:sz w:val="22"/>
                <w:szCs w:val="22"/>
              </w:rPr>
              <w:t>Solicitare act adițional</w:t>
            </w:r>
            <w:r w:rsidR="00E60BBA" w:rsidRPr="001A0FDE">
              <w:rPr>
                <w:rFonts w:ascii="Calibri" w:eastAsia="Calibri" w:hAnsi="Calibri"/>
                <w:sz w:val="22"/>
                <w:szCs w:val="22"/>
              </w:rPr>
              <w:t>, (în cazul proiectelor  majore, suplimentar față de actul adițional se va transmite Decizia CE</w:t>
            </w:r>
            <w:r w:rsidR="00CE4D09" w:rsidRPr="001A0FDE">
              <w:rPr>
                <w:rFonts w:ascii="Calibri" w:eastAsia="Calibri" w:hAnsi="Calibri"/>
                <w:sz w:val="22"/>
                <w:szCs w:val="22"/>
              </w:rPr>
              <w:t xml:space="preserve"> dacă a fost emisă</w:t>
            </w:r>
            <w:r w:rsidR="00E60BBA" w:rsidRPr="001A0FDE">
              <w:rPr>
                <w:rFonts w:ascii="Calibri" w:eastAsia="Calibri" w:hAnsi="Calibri"/>
                <w:sz w:val="22"/>
                <w:szCs w:val="22"/>
              </w:rPr>
              <w:t>)</w:t>
            </w:r>
          </w:p>
        </w:tc>
        <w:tc>
          <w:tcPr>
            <w:tcW w:w="1060" w:type="dxa"/>
            <w:tcBorders>
              <w:top w:val="single" w:sz="4" w:space="0" w:color="auto"/>
              <w:left w:val="single" w:sz="4" w:space="0" w:color="auto"/>
              <w:bottom w:val="single" w:sz="4" w:space="0" w:color="auto"/>
              <w:right w:val="single" w:sz="4" w:space="0" w:color="auto"/>
            </w:tcBorders>
          </w:tcPr>
          <w:p w14:paraId="562F2ACF" w14:textId="77777777" w:rsidR="005E029A" w:rsidRPr="0093462F" w:rsidRDefault="005E029A" w:rsidP="005E029A">
            <w:pPr>
              <w:spacing w:line="256" w:lineRule="auto"/>
              <w:jc w:val="both"/>
              <w:rPr>
                <w:rFonts w:asciiTheme="minorHAnsi" w:hAnsiTheme="minorHAnsi" w:cstheme="minorHAnsi"/>
                <w:b/>
                <w:sz w:val="22"/>
                <w:szCs w:val="22"/>
              </w:rPr>
            </w:pPr>
          </w:p>
        </w:tc>
      </w:tr>
      <w:tr w:rsidR="005E029A" w:rsidRPr="0093462F" w14:paraId="7660EA03"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62EC0941" w14:textId="203E3F3B" w:rsidR="005E029A" w:rsidRPr="0093462F" w:rsidRDefault="00CF3E42" w:rsidP="00F6010D">
            <w:pPr>
              <w:pStyle w:val="ListParagraph"/>
              <w:numPr>
                <w:ilvl w:val="0"/>
                <w:numId w:val="5"/>
              </w:numPr>
              <w:ind w:left="313"/>
              <w:jc w:val="both"/>
              <w:rPr>
                <w:rFonts w:asciiTheme="minorHAnsi" w:hAnsiTheme="minorHAnsi" w:cstheme="minorHAnsi"/>
                <w:bCs/>
                <w:iCs/>
                <w:sz w:val="22"/>
                <w:szCs w:val="22"/>
              </w:rPr>
            </w:pPr>
            <w:r>
              <w:rPr>
                <w:rFonts w:asciiTheme="minorHAnsi" w:hAnsiTheme="minorHAnsi" w:cstheme="minorHAnsi"/>
                <w:bCs/>
                <w:iCs/>
                <w:sz w:val="22"/>
                <w:szCs w:val="22"/>
              </w:rPr>
              <w:t>Hotărâri</w:t>
            </w:r>
            <w:r w:rsidR="005E029A" w:rsidRPr="0093462F">
              <w:rPr>
                <w:rFonts w:asciiTheme="minorHAnsi" w:hAnsiTheme="minorHAnsi" w:cstheme="minorHAnsi"/>
                <w:bCs/>
                <w:iCs/>
                <w:sz w:val="22"/>
                <w:szCs w:val="22"/>
              </w:rPr>
              <w:t xml:space="preserve"> privind aprobarea </w:t>
            </w:r>
            <w:r w:rsidR="0068174B" w:rsidRPr="0093462F">
              <w:rPr>
                <w:rFonts w:asciiTheme="minorHAnsi" w:hAnsiTheme="minorHAnsi" w:cstheme="minorHAnsi"/>
                <w:bCs/>
                <w:iCs/>
                <w:sz w:val="22"/>
                <w:szCs w:val="22"/>
              </w:rPr>
              <w:t>cofinanțării</w:t>
            </w:r>
            <w:r w:rsidR="005E029A" w:rsidRPr="0093462F">
              <w:rPr>
                <w:rFonts w:asciiTheme="minorHAnsi" w:hAnsiTheme="minorHAnsi" w:cstheme="minorHAnsi"/>
                <w:bCs/>
                <w:iCs/>
                <w:sz w:val="22"/>
                <w:szCs w:val="22"/>
              </w:rPr>
              <w:t xml:space="preserve"> proiectului – </w:t>
            </w:r>
            <w:r>
              <w:rPr>
                <w:rFonts w:asciiTheme="minorHAnsi" w:hAnsiTheme="minorHAnsi" w:cstheme="minorHAnsi"/>
                <w:bCs/>
                <w:iCs/>
                <w:sz w:val="22"/>
                <w:szCs w:val="22"/>
              </w:rPr>
              <w:t>actualizate</w:t>
            </w:r>
            <w:r w:rsidR="00717C12" w:rsidRPr="0093462F">
              <w:rPr>
                <w:rFonts w:asciiTheme="minorHAnsi" w:hAnsiTheme="minorHAnsi" w:cstheme="minorHAnsi"/>
                <w:bCs/>
                <w:iCs/>
                <w:sz w:val="22"/>
                <w:szCs w:val="22"/>
              </w:rPr>
              <w:t xml:space="preserve"> pentru </w:t>
            </w:r>
            <w:r w:rsidR="005E029A" w:rsidRPr="0093462F">
              <w:rPr>
                <w:rFonts w:asciiTheme="minorHAnsi" w:hAnsiTheme="minorHAnsi" w:cstheme="minorHAnsi"/>
                <w:bCs/>
                <w:iCs/>
                <w:sz w:val="22"/>
                <w:szCs w:val="22"/>
              </w:rPr>
              <w:t>etapa a</w:t>
            </w:r>
            <w:r w:rsidR="00717C12" w:rsidRPr="0093462F">
              <w:rPr>
                <w:rFonts w:asciiTheme="minorHAnsi" w:hAnsiTheme="minorHAnsi" w:cstheme="minorHAnsi"/>
                <w:bCs/>
                <w:iCs/>
                <w:sz w:val="22"/>
                <w:szCs w:val="22"/>
              </w:rPr>
              <w:t xml:space="preserve"> </w:t>
            </w:r>
            <w:r w:rsidR="005E029A" w:rsidRPr="0093462F">
              <w:rPr>
                <w:rFonts w:asciiTheme="minorHAnsi" w:hAnsiTheme="minorHAnsi" w:cstheme="minorHAnsi"/>
                <w:bCs/>
                <w:iCs/>
                <w:sz w:val="22"/>
                <w:szCs w:val="22"/>
              </w:rPr>
              <w:t>II</w:t>
            </w:r>
            <w:r w:rsidR="00717C12" w:rsidRPr="0093462F">
              <w:rPr>
                <w:rFonts w:asciiTheme="minorHAnsi" w:hAnsiTheme="minorHAnsi" w:cstheme="minorHAnsi"/>
                <w:bCs/>
                <w:iCs/>
                <w:sz w:val="22"/>
                <w:szCs w:val="22"/>
              </w:rPr>
              <w:t>-a</w:t>
            </w:r>
            <w:r w:rsidR="005E029A" w:rsidRPr="0093462F">
              <w:rPr>
                <w:rFonts w:asciiTheme="minorHAnsi" w:hAnsiTheme="minorHAnsi" w:cstheme="minorHAnsi"/>
                <w:bCs/>
                <w:iCs/>
                <w:sz w:val="22"/>
                <w:szCs w:val="22"/>
              </w:rPr>
              <w:t xml:space="preserve"> (cheltuieli eligibile şi neeligibile și eventuale cheltuieli neprevăzute) </w:t>
            </w:r>
          </w:p>
        </w:tc>
        <w:tc>
          <w:tcPr>
            <w:tcW w:w="1060" w:type="dxa"/>
            <w:tcBorders>
              <w:top w:val="single" w:sz="4" w:space="0" w:color="auto"/>
              <w:left w:val="single" w:sz="4" w:space="0" w:color="auto"/>
              <w:bottom w:val="single" w:sz="4" w:space="0" w:color="auto"/>
              <w:right w:val="single" w:sz="4" w:space="0" w:color="auto"/>
            </w:tcBorders>
          </w:tcPr>
          <w:p w14:paraId="142BFBA0" w14:textId="77777777" w:rsidR="005E029A" w:rsidRPr="0093462F" w:rsidRDefault="005E029A" w:rsidP="005E029A">
            <w:pPr>
              <w:spacing w:line="256" w:lineRule="auto"/>
              <w:jc w:val="both"/>
              <w:rPr>
                <w:rFonts w:asciiTheme="minorHAnsi" w:hAnsiTheme="minorHAnsi" w:cstheme="minorHAnsi"/>
                <w:b/>
                <w:sz w:val="22"/>
                <w:szCs w:val="22"/>
              </w:rPr>
            </w:pPr>
          </w:p>
        </w:tc>
      </w:tr>
      <w:tr w:rsidR="005E029A" w:rsidRPr="0093462F" w14:paraId="75C59797"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3754C427" w14:textId="60B34DE8" w:rsidR="005E029A" w:rsidRPr="008C6CC6" w:rsidRDefault="005E029A" w:rsidP="00F6010D">
            <w:pPr>
              <w:pStyle w:val="ListParagraph"/>
              <w:numPr>
                <w:ilvl w:val="0"/>
                <w:numId w:val="5"/>
              </w:numPr>
              <w:ind w:left="313"/>
              <w:jc w:val="both"/>
              <w:rPr>
                <w:rFonts w:asciiTheme="minorHAnsi" w:hAnsiTheme="minorHAnsi" w:cstheme="minorHAnsi"/>
                <w:bCs/>
                <w:iCs/>
                <w:sz w:val="22"/>
                <w:szCs w:val="22"/>
              </w:rPr>
            </w:pPr>
            <w:r w:rsidRPr="008C6CC6">
              <w:rPr>
                <w:rFonts w:asciiTheme="minorHAnsi" w:hAnsiTheme="minorHAnsi" w:cstheme="minorHAnsi"/>
                <w:bCs/>
                <w:iCs/>
                <w:sz w:val="22"/>
                <w:szCs w:val="22"/>
              </w:rPr>
              <w:t xml:space="preserve">Lista de verificare DNSH </w:t>
            </w:r>
          </w:p>
        </w:tc>
        <w:tc>
          <w:tcPr>
            <w:tcW w:w="1060" w:type="dxa"/>
            <w:tcBorders>
              <w:top w:val="single" w:sz="4" w:space="0" w:color="auto"/>
              <w:left w:val="single" w:sz="4" w:space="0" w:color="auto"/>
              <w:bottom w:val="single" w:sz="4" w:space="0" w:color="auto"/>
              <w:right w:val="single" w:sz="4" w:space="0" w:color="auto"/>
            </w:tcBorders>
          </w:tcPr>
          <w:p w14:paraId="49F5CCFB" w14:textId="77777777" w:rsidR="005E029A" w:rsidRPr="0093462F" w:rsidRDefault="005E029A" w:rsidP="005E029A">
            <w:pPr>
              <w:spacing w:line="256" w:lineRule="auto"/>
              <w:jc w:val="both"/>
              <w:rPr>
                <w:rFonts w:asciiTheme="minorHAnsi" w:hAnsiTheme="minorHAnsi" w:cstheme="minorHAnsi"/>
                <w:b/>
                <w:sz w:val="22"/>
                <w:szCs w:val="22"/>
              </w:rPr>
            </w:pPr>
          </w:p>
        </w:tc>
      </w:tr>
      <w:tr w:rsidR="005E029A" w:rsidRPr="0093462F" w14:paraId="66FCDCFF"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4FB96BE9" w14:textId="43143617" w:rsidR="005E029A" w:rsidRPr="008C6CC6" w:rsidRDefault="00BD4478" w:rsidP="00CF3E42">
            <w:pPr>
              <w:pStyle w:val="ListParagraph"/>
              <w:numPr>
                <w:ilvl w:val="0"/>
                <w:numId w:val="5"/>
              </w:numPr>
              <w:ind w:left="313"/>
              <w:jc w:val="both"/>
              <w:rPr>
                <w:rFonts w:asciiTheme="minorHAnsi" w:hAnsiTheme="minorHAnsi" w:cstheme="minorHAnsi"/>
                <w:bCs/>
                <w:iCs/>
                <w:sz w:val="22"/>
                <w:szCs w:val="22"/>
              </w:rPr>
            </w:pPr>
            <w:r w:rsidRPr="008C6CC6">
              <w:rPr>
                <w:rFonts w:asciiTheme="minorHAnsi" w:hAnsiTheme="minorHAnsi" w:cstheme="minorHAnsi"/>
                <w:bCs/>
                <w:iCs/>
                <w:sz w:val="22"/>
                <w:szCs w:val="22"/>
              </w:rPr>
              <w:t>Studiu</w:t>
            </w:r>
            <w:r w:rsidR="009C3B3F">
              <w:t xml:space="preserve"> </w:t>
            </w:r>
            <w:r w:rsidR="009C3B3F" w:rsidRPr="009C3B3F">
              <w:rPr>
                <w:rFonts w:asciiTheme="minorHAnsi" w:hAnsiTheme="minorHAnsi" w:cstheme="minorHAnsi"/>
                <w:bCs/>
                <w:iCs/>
                <w:sz w:val="22"/>
                <w:szCs w:val="22"/>
              </w:rPr>
              <w:t xml:space="preserve">pentru vulnerabilitatea și riscurile privind schimbările climatice și amprenta de carbon pentru proiectele aprobate de COM </w:t>
            </w:r>
            <w:r w:rsidRPr="008C6CC6">
              <w:rPr>
                <w:rFonts w:asciiTheme="minorHAnsi" w:hAnsiTheme="minorHAnsi" w:cstheme="minorHAnsi"/>
                <w:bCs/>
                <w:iCs/>
                <w:sz w:val="22"/>
                <w:szCs w:val="22"/>
              </w:rPr>
              <w:t>/</w:t>
            </w:r>
            <w:r w:rsidR="005E029A" w:rsidRPr="008C6CC6">
              <w:rPr>
                <w:rFonts w:asciiTheme="minorHAnsi" w:hAnsiTheme="minorHAnsi" w:cstheme="minorHAnsi"/>
                <w:bCs/>
                <w:iCs/>
                <w:sz w:val="22"/>
                <w:szCs w:val="22"/>
              </w:rPr>
              <w:t>Raport privind imunizarea la schimbările climatice</w:t>
            </w:r>
            <w:r w:rsidR="009C3B3F">
              <w:rPr>
                <w:rFonts w:asciiTheme="minorHAnsi" w:hAnsiTheme="minorHAnsi" w:cstheme="minorHAnsi"/>
                <w:bCs/>
                <w:iCs/>
                <w:sz w:val="22"/>
                <w:szCs w:val="22"/>
              </w:rPr>
              <w:t xml:space="preserve"> pentru proiectele non-majore</w:t>
            </w:r>
            <w:r w:rsidR="005E029A" w:rsidRPr="008C6CC6">
              <w:rPr>
                <w:rFonts w:asciiTheme="minorHAnsi" w:hAnsiTheme="minorHAnsi" w:cstheme="minorHAnsi"/>
                <w:bCs/>
                <w:iCs/>
                <w:sz w:val="22"/>
                <w:szCs w:val="22"/>
              </w:rPr>
              <w:t xml:space="preserve"> (pentru proiectele etapizate conform </w:t>
            </w:r>
            <w:r w:rsidR="00CF3E42" w:rsidRPr="008C6CC6">
              <w:rPr>
                <w:rFonts w:asciiTheme="minorHAnsi" w:hAnsiTheme="minorHAnsi" w:cstheme="minorHAnsi"/>
                <w:bCs/>
                <w:iCs/>
                <w:sz w:val="22"/>
                <w:szCs w:val="22"/>
              </w:rPr>
              <w:t xml:space="preserve">art. 118 </w:t>
            </w:r>
            <w:r w:rsidR="00CF3E42" w:rsidRPr="004B62E5">
              <w:rPr>
                <w:rFonts w:asciiTheme="minorHAnsi" w:hAnsiTheme="minorHAnsi" w:cstheme="minorHAnsi"/>
                <w:bCs/>
                <w:iCs/>
                <w:sz w:val="22"/>
                <w:szCs w:val="22"/>
              </w:rPr>
              <w:t xml:space="preserve">al </w:t>
            </w:r>
            <w:r w:rsidR="009E3B76" w:rsidRPr="004B62E5">
              <w:rPr>
                <w:rFonts w:asciiTheme="minorHAnsi" w:hAnsiTheme="minorHAnsi" w:cstheme="minorHAnsi"/>
                <w:bCs/>
                <w:iCs/>
                <w:sz w:val="22"/>
                <w:szCs w:val="22"/>
              </w:rPr>
              <w:t>R</w:t>
            </w:r>
            <w:r w:rsidR="005E029A" w:rsidRPr="004B62E5">
              <w:rPr>
                <w:rFonts w:asciiTheme="minorHAnsi" w:hAnsiTheme="minorHAnsi" w:cstheme="minorHAnsi"/>
                <w:bCs/>
                <w:iCs/>
                <w:sz w:val="22"/>
                <w:szCs w:val="22"/>
              </w:rPr>
              <w:t>egulamentului 2021</w:t>
            </w:r>
            <w:r w:rsidR="009E3B76" w:rsidRPr="004B62E5">
              <w:rPr>
                <w:rFonts w:asciiTheme="minorHAnsi" w:hAnsiTheme="minorHAnsi" w:cstheme="minorHAnsi"/>
                <w:bCs/>
                <w:iCs/>
                <w:sz w:val="22"/>
                <w:szCs w:val="22"/>
              </w:rPr>
              <w:t>/1060</w:t>
            </w:r>
            <w:r w:rsidR="005E029A" w:rsidRPr="004B62E5">
              <w:rPr>
                <w:rFonts w:asciiTheme="minorHAnsi" w:hAnsiTheme="minorHAnsi" w:cstheme="minorHAnsi"/>
                <w:bCs/>
                <w:iCs/>
                <w:sz w:val="22"/>
                <w:szCs w:val="22"/>
              </w:rPr>
              <w:t>)</w:t>
            </w:r>
          </w:p>
        </w:tc>
        <w:tc>
          <w:tcPr>
            <w:tcW w:w="1060" w:type="dxa"/>
            <w:tcBorders>
              <w:top w:val="single" w:sz="4" w:space="0" w:color="auto"/>
              <w:left w:val="single" w:sz="4" w:space="0" w:color="auto"/>
              <w:bottom w:val="single" w:sz="4" w:space="0" w:color="auto"/>
              <w:right w:val="single" w:sz="4" w:space="0" w:color="auto"/>
            </w:tcBorders>
          </w:tcPr>
          <w:p w14:paraId="176DB671" w14:textId="77777777" w:rsidR="005E029A" w:rsidRPr="0093462F" w:rsidRDefault="005E029A" w:rsidP="005E029A">
            <w:pPr>
              <w:spacing w:line="256" w:lineRule="auto"/>
              <w:jc w:val="both"/>
              <w:rPr>
                <w:rFonts w:asciiTheme="minorHAnsi" w:hAnsiTheme="minorHAnsi" w:cstheme="minorHAnsi"/>
                <w:b/>
                <w:sz w:val="22"/>
                <w:szCs w:val="22"/>
              </w:rPr>
            </w:pPr>
          </w:p>
        </w:tc>
      </w:tr>
      <w:tr w:rsidR="005E029A" w:rsidRPr="0093462F" w14:paraId="5FDEF4D3"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4907D4BD" w14:textId="407C8576" w:rsidR="005E029A" w:rsidRPr="0093462F" w:rsidRDefault="005E029A" w:rsidP="00CF3E42">
            <w:pPr>
              <w:pStyle w:val="ListParagraph"/>
              <w:numPr>
                <w:ilvl w:val="0"/>
                <w:numId w:val="5"/>
              </w:numPr>
              <w:ind w:left="313"/>
              <w:jc w:val="both"/>
              <w:rPr>
                <w:rFonts w:asciiTheme="minorHAnsi" w:hAnsiTheme="minorHAnsi" w:cstheme="minorHAnsi"/>
                <w:bCs/>
                <w:iCs/>
                <w:sz w:val="22"/>
                <w:szCs w:val="22"/>
              </w:rPr>
            </w:pPr>
            <w:r w:rsidRPr="0093462F">
              <w:rPr>
                <w:rFonts w:asciiTheme="minorHAnsi" w:hAnsiTheme="minorHAnsi" w:cstheme="minorHAnsi"/>
                <w:bCs/>
                <w:iCs/>
                <w:sz w:val="22"/>
                <w:szCs w:val="22"/>
              </w:rPr>
              <w:t xml:space="preserve">Adresa ARA – pentru demonstrarea participarii OR la sistemul de benchmarking cel puțin în anul calendaristic anterior depunerii cererii de finanțare </w:t>
            </w:r>
            <w:bookmarkStart w:id="1" w:name="_Hlk150245040"/>
            <w:r w:rsidRPr="0093462F">
              <w:rPr>
                <w:rFonts w:asciiTheme="minorHAnsi" w:hAnsiTheme="minorHAnsi" w:cstheme="minorHAnsi"/>
                <w:bCs/>
                <w:iCs/>
                <w:sz w:val="22"/>
                <w:szCs w:val="22"/>
              </w:rPr>
              <w:t>(pentr</w:t>
            </w:r>
            <w:r w:rsidR="00CF3E42">
              <w:rPr>
                <w:rFonts w:asciiTheme="minorHAnsi" w:hAnsiTheme="minorHAnsi" w:cstheme="minorHAnsi"/>
                <w:bCs/>
                <w:iCs/>
                <w:sz w:val="22"/>
                <w:szCs w:val="22"/>
              </w:rPr>
              <w:t xml:space="preserve">u proiectele etapizate conform </w:t>
            </w:r>
            <w:r w:rsidR="00CF3E42" w:rsidRPr="0093462F">
              <w:rPr>
                <w:rFonts w:asciiTheme="minorHAnsi" w:hAnsiTheme="minorHAnsi" w:cstheme="minorHAnsi"/>
                <w:bCs/>
                <w:iCs/>
                <w:sz w:val="22"/>
                <w:szCs w:val="22"/>
              </w:rPr>
              <w:t xml:space="preserve">art. 118 </w:t>
            </w:r>
            <w:r w:rsidR="00CA4F48">
              <w:rPr>
                <w:rFonts w:asciiTheme="minorHAnsi" w:hAnsiTheme="minorHAnsi" w:cstheme="minorHAnsi"/>
                <w:bCs/>
                <w:iCs/>
                <w:sz w:val="22"/>
                <w:szCs w:val="22"/>
              </w:rPr>
              <w:t xml:space="preserve">si </w:t>
            </w:r>
            <w:r w:rsidR="00CA4F48" w:rsidRPr="004B62E5">
              <w:rPr>
                <w:rFonts w:asciiTheme="minorHAnsi" w:hAnsiTheme="minorHAnsi" w:cstheme="minorHAnsi"/>
                <w:bCs/>
                <w:iCs/>
                <w:sz w:val="22"/>
                <w:szCs w:val="22"/>
              </w:rPr>
              <w:t xml:space="preserve">118a </w:t>
            </w:r>
            <w:r w:rsidR="00CF3E42" w:rsidRPr="004B62E5">
              <w:rPr>
                <w:rFonts w:asciiTheme="minorHAnsi" w:hAnsiTheme="minorHAnsi" w:cstheme="minorHAnsi"/>
                <w:bCs/>
                <w:iCs/>
                <w:sz w:val="22"/>
                <w:szCs w:val="22"/>
              </w:rPr>
              <w:t>al R</w:t>
            </w:r>
            <w:r w:rsidRPr="004B62E5">
              <w:rPr>
                <w:rFonts w:asciiTheme="minorHAnsi" w:hAnsiTheme="minorHAnsi" w:cstheme="minorHAnsi"/>
                <w:bCs/>
                <w:iCs/>
                <w:sz w:val="22"/>
                <w:szCs w:val="22"/>
              </w:rPr>
              <w:t>egulamentului</w:t>
            </w:r>
            <w:r w:rsidRPr="0093462F">
              <w:rPr>
                <w:rFonts w:asciiTheme="minorHAnsi" w:hAnsiTheme="minorHAnsi" w:cstheme="minorHAnsi"/>
                <w:bCs/>
                <w:iCs/>
                <w:sz w:val="22"/>
                <w:szCs w:val="22"/>
              </w:rPr>
              <w:t xml:space="preserve"> 2021</w:t>
            </w:r>
            <w:r w:rsidR="00372DB4" w:rsidRPr="0093462F">
              <w:rPr>
                <w:rFonts w:asciiTheme="minorHAnsi" w:hAnsiTheme="minorHAnsi" w:cstheme="minorHAnsi"/>
                <w:bCs/>
                <w:iCs/>
                <w:sz w:val="22"/>
                <w:szCs w:val="22"/>
              </w:rPr>
              <w:t>/1060</w:t>
            </w:r>
            <w:r w:rsidRPr="0093462F">
              <w:rPr>
                <w:rFonts w:asciiTheme="minorHAnsi" w:hAnsiTheme="minorHAnsi" w:cstheme="minorHAnsi"/>
                <w:bCs/>
                <w:iCs/>
                <w:sz w:val="22"/>
                <w:szCs w:val="22"/>
              </w:rPr>
              <w:t>)</w:t>
            </w:r>
            <w:bookmarkEnd w:id="1"/>
            <w:r w:rsidR="009C3B3F">
              <w:t xml:space="preserve"> </w:t>
            </w:r>
            <w:r w:rsidR="009C3B3F" w:rsidRPr="009C3B3F">
              <w:rPr>
                <w:rFonts w:asciiTheme="minorHAnsi" w:hAnsiTheme="minorHAnsi" w:cstheme="minorHAnsi"/>
                <w:bCs/>
                <w:iCs/>
                <w:sz w:val="22"/>
                <w:szCs w:val="22"/>
              </w:rPr>
              <w:t>/ Declarația pe propria răspundere că va participa începând cu anul următor la sistemul de benchmarking</w:t>
            </w:r>
          </w:p>
        </w:tc>
        <w:tc>
          <w:tcPr>
            <w:tcW w:w="1060" w:type="dxa"/>
            <w:tcBorders>
              <w:top w:val="single" w:sz="4" w:space="0" w:color="auto"/>
              <w:left w:val="single" w:sz="4" w:space="0" w:color="auto"/>
              <w:bottom w:val="single" w:sz="4" w:space="0" w:color="auto"/>
              <w:right w:val="single" w:sz="4" w:space="0" w:color="auto"/>
            </w:tcBorders>
          </w:tcPr>
          <w:p w14:paraId="4C792DCD" w14:textId="77777777" w:rsidR="005E029A" w:rsidRPr="0093462F" w:rsidRDefault="005E029A" w:rsidP="005E029A">
            <w:pPr>
              <w:spacing w:line="256" w:lineRule="auto"/>
              <w:jc w:val="both"/>
              <w:rPr>
                <w:rFonts w:asciiTheme="minorHAnsi" w:hAnsiTheme="minorHAnsi" w:cstheme="minorHAnsi"/>
                <w:b/>
                <w:sz w:val="22"/>
                <w:szCs w:val="22"/>
              </w:rPr>
            </w:pPr>
          </w:p>
        </w:tc>
      </w:tr>
      <w:tr w:rsidR="005E029A" w:rsidRPr="0093462F" w14:paraId="246F4474"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53FCE85B" w14:textId="0279C395" w:rsidR="005E029A" w:rsidRPr="0093462F" w:rsidRDefault="00AA796C" w:rsidP="00CF3E42">
            <w:pPr>
              <w:pStyle w:val="ListParagraph"/>
              <w:numPr>
                <w:ilvl w:val="0"/>
                <w:numId w:val="5"/>
              </w:numPr>
              <w:ind w:left="313"/>
              <w:jc w:val="both"/>
              <w:rPr>
                <w:rFonts w:asciiTheme="minorHAnsi" w:hAnsiTheme="minorHAnsi" w:cstheme="minorHAnsi"/>
                <w:bCs/>
                <w:iCs/>
                <w:sz w:val="22"/>
                <w:szCs w:val="22"/>
              </w:rPr>
            </w:pPr>
            <w:r w:rsidRPr="00AA796C">
              <w:rPr>
                <w:rFonts w:asciiTheme="minorHAnsi" w:hAnsiTheme="minorHAnsi" w:cstheme="minorHAnsi"/>
                <w:bCs/>
                <w:iCs/>
                <w:sz w:val="22"/>
                <w:szCs w:val="22"/>
              </w:rPr>
              <w:t xml:space="preserve">Adresă de aprobare/depunere a planului de afaceri de la ANRSC sau Planul de măsuri privind reducerea pierderilor de către OR </w:t>
            </w:r>
            <w:bookmarkStart w:id="2" w:name="_Hlk150245102"/>
            <w:r w:rsidR="009D715A" w:rsidRPr="0093462F">
              <w:rPr>
                <w:rFonts w:asciiTheme="minorHAnsi" w:hAnsiTheme="minorHAnsi" w:cstheme="minorHAnsi"/>
                <w:bCs/>
                <w:iCs/>
                <w:sz w:val="22"/>
                <w:szCs w:val="22"/>
              </w:rPr>
              <w:t xml:space="preserve">(pentru proiectele etapizate conform </w:t>
            </w:r>
            <w:r w:rsidR="00CF3E42" w:rsidRPr="0093462F">
              <w:rPr>
                <w:rFonts w:asciiTheme="minorHAnsi" w:hAnsiTheme="minorHAnsi" w:cstheme="minorHAnsi"/>
                <w:bCs/>
                <w:iCs/>
                <w:sz w:val="22"/>
                <w:szCs w:val="22"/>
              </w:rPr>
              <w:t>art. 118</w:t>
            </w:r>
            <w:r w:rsidR="004B62E5">
              <w:t xml:space="preserve"> </w:t>
            </w:r>
            <w:r w:rsidR="004B62E5" w:rsidRPr="004B62E5">
              <w:rPr>
                <w:rFonts w:asciiTheme="minorHAnsi" w:hAnsiTheme="minorHAnsi" w:cstheme="minorHAnsi"/>
                <w:bCs/>
                <w:iCs/>
                <w:sz w:val="22"/>
                <w:szCs w:val="22"/>
              </w:rPr>
              <w:t xml:space="preserve">si 118a </w:t>
            </w:r>
            <w:r w:rsidR="00CF3E42">
              <w:rPr>
                <w:rFonts w:asciiTheme="minorHAnsi" w:hAnsiTheme="minorHAnsi" w:cstheme="minorHAnsi"/>
                <w:bCs/>
                <w:iCs/>
                <w:sz w:val="22"/>
                <w:szCs w:val="22"/>
              </w:rPr>
              <w:t>al R</w:t>
            </w:r>
            <w:r w:rsidR="009D715A" w:rsidRPr="0093462F">
              <w:rPr>
                <w:rFonts w:asciiTheme="minorHAnsi" w:hAnsiTheme="minorHAnsi" w:cstheme="minorHAnsi"/>
                <w:bCs/>
                <w:iCs/>
                <w:sz w:val="22"/>
                <w:szCs w:val="22"/>
              </w:rPr>
              <w:t>egulamentului 2021/1060)</w:t>
            </w:r>
            <w:bookmarkEnd w:id="2"/>
          </w:p>
        </w:tc>
        <w:tc>
          <w:tcPr>
            <w:tcW w:w="1060" w:type="dxa"/>
            <w:tcBorders>
              <w:top w:val="single" w:sz="4" w:space="0" w:color="auto"/>
              <w:left w:val="single" w:sz="4" w:space="0" w:color="auto"/>
              <w:bottom w:val="single" w:sz="4" w:space="0" w:color="auto"/>
              <w:right w:val="single" w:sz="4" w:space="0" w:color="auto"/>
            </w:tcBorders>
          </w:tcPr>
          <w:p w14:paraId="286ACE0B" w14:textId="77777777" w:rsidR="005E029A" w:rsidRPr="0093462F" w:rsidRDefault="005E029A" w:rsidP="005E029A">
            <w:pPr>
              <w:spacing w:line="256" w:lineRule="auto"/>
              <w:jc w:val="both"/>
              <w:rPr>
                <w:rFonts w:asciiTheme="minorHAnsi" w:hAnsiTheme="minorHAnsi" w:cstheme="minorHAnsi"/>
                <w:b/>
                <w:sz w:val="22"/>
                <w:szCs w:val="22"/>
              </w:rPr>
            </w:pPr>
          </w:p>
        </w:tc>
      </w:tr>
      <w:tr w:rsidR="005E029A" w:rsidRPr="0093462F" w14:paraId="61821A34"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47105070" w14:textId="5CD454B3" w:rsidR="005E029A" w:rsidRPr="0093462F" w:rsidRDefault="005E029A" w:rsidP="00F6010D">
            <w:pPr>
              <w:pStyle w:val="ListParagraph"/>
              <w:numPr>
                <w:ilvl w:val="0"/>
                <w:numId w:val="5"/>
              </w:numPr>
              <w:ind w:left="313"/>
              <w:jc w:val="both"/>
              <w:rPr>
                <w:rFonts w:asciiTheme="minorHAnsi" w:hAnsiTheme="minorHAnsi" w:cstheme="minorHAnsi"/>
                <w:bCs/>
                <w:iCs/>
                <w:sz w:val="22"/>
                <w:szCs w:val="22"/>
              </w:rPr>
            </w:pPr>
            <w:r w:rsidRPr="0093462F">
              <w:rPr>
                <w:rFonts w:asciiTheme="minorHAnsi" w:hAnsiTheme="minorHAnsi" w:cstheme="minorHAnsi"/>
                <w:bCs/>
                <w:iCs/>
                <w:sz w:val="22"/>
                <w:szCs w:val="22"/>
              </w:rPr>
              <w:t xml:space="preserve">Bugetul proiectului </w:t>
            </w:r>
          </w:p>
        </w:tc>
        <w:tc>
          <w:tcPr>
            <w:tcW w:w="1060" w:type="dxa"/>
            <w:tcBorders>
              <w:top w:val="single" w:sz="4" w:space="0" w:color="auto"/>
              <w:left w:val="single" w:sz="4" w:space="0" w:color="auto"/>
              <w:bottom w:val="single" w:sz="4" w:space="0" w:color="auto"/>
              <w:right w:val="single" w:sz="4" w:space="0" w:color="auto"/>
            </w:tcBorders>
          </w:tcPr>
          <w:p w14:paraId="57EAB081" w14:textId="77777777" w:rsidR="005E029A" w:rsidRPr="0093462F" w:rsidRDefault="005E029A" w:rsidP="005E029A">
            <w:pPr>
              <w:spacing w:line="256" w:lineRule="auto"/>
              <w:jc w:val="both"/>
              <w:rPr>
                <w:rFonts w:asciiTheme="minorHAnsi" w:hAnsiTheme="minorHAnsi" w:cstheme="minorHAnsi"/>
                <w:b/>
                <w:sz w:val="22"/>
                <w:szCs w:val="22"/>
              </w:rPr>
            </w:pPr>
          </w:p>
        </w:tc>
      </w:tr>
      <w:tr w:rsidR="005E029A" w:rsidRPr="0093462F" w14:paraId="56EA4157"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1AEDAA89" w14:textId="0CF727C0" w:rsidR="005E029A" w:rsidRPr="0093462F" w:rsidRDefault="00D11806" w:rsidP="00CF3E42">
            <w:pPr>
              <w:pStyle w:val="ListParagraph"/>
              <w:numPr>
                <w:ilvl w:val="0"/>
                <w:numId w:val="5"/>
              </w:numPr>
              <w:ind w:left="313"/>
              <w:jc w:val="both"/>
              <w:rPr>
                <w:rFonts w:asciiTheme="minorHAnsi" w:hAnsiTheme="minorHAnsi" w:cstheme="minorHAnsi"/>
                <w:bCs/>
                <w:iCs/>
                <w:sz w:val="22"/>
                <w:szCs w:val="22"/>
              </w:rPr>
            </w:pPr>
            <w:r w:rsidRPr="0093462F">
              <w:rPr>
                <w:rFonts w:asciiTheme="minorHAnsi" w:hAnsiTheme="minorHAnsi" w:cstheme="minorHAnsi"/>
                <w:bCs/>
                <w:iCs/>
                <w:sz w:val="22"/>
                <w:szCs w:val="22"/>
              </w:rPr>
              <w:t xml:space="preserve">Document privind respectarea îndeplinirii condiției favorizante - </w:t>
            </w:r>
            <w:r w:rsidR="005E029A" w:rsidRPr="0093462F">
              <w:rPr>
                <w:rFonts w:asciiTheme="minorHAnsi" w:hAnsiTheme="minorHAnsi" w:cstheme="minorHAnsi"/>
                <w:bCs/>
                <w:iCs/>
                <w:sz w:val="22"/>
                <w:szCs w:val="22"/>
              </w:rPr>
              <w:t xml:space="preserve">Lista aglomerărilor asociate proiectului (pentru proiectele etapizate conform </w:t>
            </w:r>
            <w:r w:rsidR="00CF3E42" w:rsidRPr="0093462F">
              <w:rPr>
                <w:rFonts w:asciiTheme="minorHAnsi" w:hAnsiTheme="minorHAnsi" w:cstheme="minorHAnsi"/>
                <w:bCs/>
                <w:iCs/>
                <w:sz w:val="22"/>
                <w:szCs w:val="22"/>
              </w:rPr>
              <w:t xml:space="preserve">art. 118 </w:t>
            </w:r>
            <w:r w:rsidR="00CF3E42">
              <w:rPr>
                <w:rFonts w:asciiTheme="minorHAnsi" w:hAnsiTheme="minorHAnsi" w:cstheme="minorHAnsi"/>
                <w:bCs/>
                <w:iCs/>
                <w:sz w:val="22"/>
                <w:szCs w:val="22"/>
              </w:rPr>
              <w:t>al R</w:t>
            </w:r>
            <w:r w:rsidR="005E029A" w:rsidRPr="0093462F">
              <w:rPr>
                <w:rFonts w:asciiTheme="minorHAnsi" w:hAnsiTheme="minorHAnsi" w:cstheme="minorHAnsi"/>
                <w:bCs/>
                <w:iCs/>
                <w:sz w:val="22"/>
                <w:szCs w:val="22"/>
              </w:rPr>
              <w:t>egulamentului 2021</w:t>
            </w:r>
            <w:r w:rsidR="00901B9C" w:rsidRPr="0093462F">
              <w:rPr>
                <w:rFonts w:asciiTheme="minorHAnsi" w:hAnsiTheme="minorHAnsi" w:cstheme="minorHAnsi"/>
                <w:bCs/>
                <w:iCs/>
                <w:sz w:val="22"/>
                <w:szCs w:val="22"/>
              </w:rPr>
              <w:t>/1060</w:t>
            </w:r>
            <w:r w:rsidR="005E029A" w:rsidRPr="0093462F">
              <w:rPr>
                <w:rFonts w:asciiTheme="minorHAnsi" w:hAnsiTheme="minorHAnsi" w:cstheme="minorHAnsi"/>
                <w:bCs/>
                <w:iCs/>
                <w:sz w:val="22"/>
                <w:szCs w:val="22"/>
              </w:rPr>
              <w:t>)</w:t>
            </w:r>
            <w:r w:rsidR="00901B9C" w:rsidRPr="0093462F">
              <w:rPr>
                <w:rFonts w:asciiTheme="minorHAnsi" w:hAnsiTheme="minorHAnsi" w:cstheme="minorHAnsi"/>
                <w:bCs/>
                <w:iCs/>
                <w:sz w:val="22"/>
                <w:szCs w:val="22"/>
              </w:rPr>
              <w:t xml:space="preserve"> </w:t>
            </w:r>
          </w:p>
        </w:tc>
        <w:tc>
          <w:tcPr>
            <w:tcW w:w="1060" w:type="dxa"/>
            <w:tcBorders>
              <w:top w:val="single" w:sz="4" w:space="0" w:color="auto"/>
              <w:left w:val="single" w:sz="4" w:space="0" w:color="auto"/>
              <w:bottom w:val="single" w:sz="4" w:space="0" w:color="auto"/>
              <w:right w:val="single" w:sz="4" w:space="0" w:color="auto"/>
            </w:tcBorders>
          </w:tcPr>
          <w:p w14:paraId="2AB4032B" w14:textId="77777777" w:rsidR="005E029A" w:rsidRPr="0093462F" w:rsidRDefault="005E029A" w:rsidP="005E029A">
            <w:pPr>
              <w:spacing w:line="256" w:lineRule="auto"/>
              <w:jc w:val="both"/>
              <w:rPr>
                <w:rFonts w:asciiTheme="minorHAnsi" w:hAnsiTheme="minorHAnsi" w:cstheme="minorHAnsi"/>
                <w:b/>
                <w:sz w:val="22"/>
                <w:szCs w:val="22"/>
              </w:rPr>
            </w:pPr>
          </w:p>
        </w:tc>
      </w:tr>
      <w:tr w:rsidR="005E029A" w:rsidRPr="0093462F" w14:paraId="128E78CA"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672F1A87" w14:textId="10DB28F2" w:rsidR="005E029A" w:rsidRPr="0093462F" w:rsidRDefault="005E029A" w:rsidP="00F6010D">
            <w:pPr>
              <w:pStyle w:val="ListParagraph"/>
              <w:numPr>
                <w:ilvl w:val="0"/>
                <w:numId w:val="5"/>
              </w:numPr>
              <w:ind w:left="313"/>
              <w:jc w:val="both"/>
              <w:rPr>
                <w:rFonts w:asciiTheme="minorHAnsi" w:hAnsiTheme="minorHAnsi" w:cstheme="minorHAnsi"/>
                <w:bCs/>
                <w:iCs/>
                <w:sz w:val="22"/>
                <w:szCs w:val="22"/>
              </w:rPr>
            </w:pPr>
            <w:r w:rsidRPr="0093462F">
              <w:rPr>
                <w:rFonts w:asciiTheme="minorHAnsi" w:hAnsiTheme="minorHAnsi" w:cstheme="minorHAnsi"/>
                <w:bCs/>
                <w:iCs/>
                <w:sz w:val="22"/>
                <w:szCs w:val="22"/>
              </w:rPr>
              <w:t>Consimțământ privind prelucrarea datelor cu caracter personal</w:t>
            </w:r>
          </w:p>
        </w:tc>
        <w:tc>
          <w:tcPr>
            <w:tcW w:w="1060" w:type="dxa"/>
            <w:tcBorders>
              <w:top w:val="single" w:sz="4" w:space="0" w:color="auto"/>
              <w:left w:val="single" w:sz="4" w:space="0" w:color="auto"/>
              <w:bottom w:val="single" w:sz="4" w:space="0" w:color="auto"/>
              <w:right w:val="single" w:sz="4" w:space="0" w:color="auto"/>
            </w:tcBorders>
          </w:tcPr>
          <w:p w14:paraId="15199C50" w14:textId="77777777" w:rsidR="005E029A" w:rsidRPr="0093462F" w:rsidRDefault="005E029A" w:rsidP="005E029A">
            <w:pPr>
              <w:spacing w:line="256" w:lineRule="auto"/>
              <w:jc w:val="both"/>
              <w:rPr>
                <w:rFonts w:asciiTheme="minorHAnsi" w:hAnsiTheme="minorHAnsi" w:cstheme="minorHAnsi"/>
                <w:b/>
                <w:sz w:val="22"/>
                <w:szCs w:val="22"/>
              </w:rPr>
            </w:pPr>
          </w:p>
        </w:tc>
      </w:tr>
      <w:tr w:rsidR="005E029A" w:rsidRPr="0093462F" w14:paraId="7F5F7C7A"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7130311C" w14:textId="6D7E809A" w:rsidR="005E029A" w:rsidRPr="0093462F" w:rsidRDefault="005E029A" w:rsidP="005E029A">
            <w:pPr>
              <w:pStyle w:val="ListParagraph"/>
              <w:numPr>
                <w:ilvl w:val="0"/>
                <w:numId w:val="5"/>
              </w:numPr>
              <w:ind w:left="313"/>
              <w:jc w:val="both"/>
              <w:rPr>
                <w:rFonts w:asciiTheme="minorHAnsi" w:hAnsiTheme="minorHAnsi" w:cstheme="minorHAnsi"/>
                <w:bCs/>
                <w:iCs/>
                <w:sz w:val="22"/>
                <w:szCs w:val="22"/>
              </w:rPr>
            </w:pPr>
            <w:r w:rsidRPr="0093462F">
              <w:rPr>
                <w:rFonts w:asciiTheme="minorHAnsi" w:hAnsiTheme="minorHAnsi" w:cstheme="minorHAnsi"/>
                <w:bCs/>
                <w:iCs/>
                <w:sz w:val="22"/>
                <w:szCs w:val="22"/>
              </w:rPr>
              <w:t xml:space="preserve">Declarație privind modificările survenite </w:t>
            </w:r>
          </w:p>
        </w:tc>
        <w:tc>
          <w:tcPr>
            <w:tcW w:w="1060" w:type="dxa"/>
            <w:tcBorders>
              <w:top w:val="single" w:sz="4" w:space="0" w:color="auto"/>
              <w:left w:val="single" w:sz="4" w:space="0" w:color="auto"/>
              <w:bottom w:val="single" w:sz="4" w:space="0" w:color="auto"/>
              <w:right w:val="single" w:sz="4" w:space="0" w:color="auto"/>
            </w:tcBorders>
          </w:tcPr>
          <w:p w14:paraId="60D8FC9A" w14:textId="77777777" w:rsidR="005E029A" w:rsidRPr="0093462F" w:rsidRDefault="005E029A" w:rsidP="005E029A">
            <w:pPr>
              <w:spacing w:line="256" w:lineRule="auto"/>
              <w:jc w:val="both"/>
              <w:rPr>
                <w:rFonts w:asciiTheme="minorHAnsi" w:hAnsiTheme="minorHAnsi" w:cstheme="minorHAnsi"/>
                <w:b/>
                <w:sz w:val="22"/>
                <w:szCs w:val="22"/>
              </w:rPr>
            </w:pPr>
          </w:p>
        </w:tc>
      </w:tr>
      <w:tr w:rsidR="005E029A" w:rsidRPr="0093462F" w14:paraId="38DD4C26"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0012CDE0" w14:textId="06146ED4" w:rsidR="005E029A" w:rsidRPr="00686ECA" w:rsidRDefault="005E029A" w:rsidP="005E029A">
            <w:pPr>
              <w:pStyle w:val="ListParagraph"/>
              <w:numPr>
                <w:ilvl w:val="0"/>
                <w:numId w:val="5"/>
              </w:numPr>
              <w:ind w:left="313"/>
              <w:jc w:val="both"/>
              <w:rPr>
                <w:rFonts w:asciiTheme="minorHAnsi" w:hAnsiTheme="minorHAnsi" w:cstheme="minorHAnsi"/>
                <w:bCs/>
                <w:iCs/>
                <w:sz w:val="22"/>
                <w:szCs w:val="22"/>
              </w:rPr>
            </w:pPr>
            <w:r w:rsidRPr="00686ECA">
              <w:rPr>
                <w:rFonts w:asciiTheme="minorHAnsi" w:hAnsiTheme="minorHAnsi" w:cstheme="minorHAnsi"/>
                <w:bCs/>
                <w:iCs/>
                <w:sz w:val="22"/>
                <w:szCs w:val="22"/>
              </w:rPr>
              <w:t>Plan de acțiune privind măsurile necesare pentru monitorizarea noilor parametrii prevăzuți în  directivă de apă potabilă</w:t>
            </w:r>
          </w:p>
        </w:tc>
        <w:tc>
          <w:tcPr>
            <w:tcW w:w="1060" w:type="dxa"/>
            <w:tcBorders>
              <w:top w:val="single" w:sz="4" w:space="0" w:color="auto"/>
              <w:left w:val="single" w:sz="4" w:space="0" w:color="auto"/>
              <w:bottom w:val="single" w:sz="4" w:space="0" w:color="auto"/>
              <w:right w:val="single" w:sz="4" w:space="0" w:color="auto"/>
            </w:tcBorders>
          </w:tcPr>
          <w:p w14:paraId="6C70A7AB" w14:textId="77777777" w:rsidR="005E029A" w:rsidRPr="0093462F" w:rsidRDefault="005E029A" w:rsidP="005E029A">
            <w:pPr>
              <w:spacing w:line="256" w:lineRule="auto"/>
              <w:jc w:val="both"/>
              <w:rPr>
                <w:rFonts w:asciiTheme="minorHAnsi" w:hAnsiTheme="minorHAnsi" w:cstheme="minorHAnsi"/>
                <w:b/>
                <w:sz w:val="22"/>
                <w:szCs w:val="22"/>
              </w:rPr>
            </w:pPr>
          </w:p>
        </w:tc>
      </w:tr>
      <w:tr w:rsidR="005E029A" w:rsidRPr="0093462F" w14:paraId="76F7175F"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6C5734C3" w14:textId="0B7ECE46" w:rsidR="005E029A" w:rsidRPr="00686ECA" w:rsidRDefault="005E029A" w:rsidP="005E029A">
            <w:pPr>
              <w:pStyle w:val="ListParagraph"/>
              <w:numPr>
                <w:ilvl w:val="0"/>
                <w:numId w:val="5"/>
              </w:numPr>
              <w:ind w:left="313"/>
              <w:jc w:val="both"/>
              <w:rPr>
                <w:rFonts w:asciiTheme="minorHAnsi" w:hAnsiTheme="minorHAnsi" w:cstheme="minorHAnsi"/>
                <w:bCs/>
                <w:iCs/>
                <w:sz w:val="22"/>
                <w:szCs w:val="22"/>
              </w:rPr>
            </w:pPr>
            <w:r w:rsidRPr="00686ECA">
              <w:rPr>
                <w:rFonts w:asciiTheme="minorHAnsi" w:hAnsiTheme="minorHAnsi" w:cstheme="minorHAnsi"/>
                <w:bCs/>
                <w:iCs/>
                <w:sz w:val="22"/>
                <w:szCs w:val="22"/>
              </w:rPr>
              <w:t>Decizie de modificare/</w:t>
            </w:r>
            <w:r w:rsidR="00AA796C">
              <w:rPr>
                <w:rFonts w:asciiTheme="minorHAnsi" w:hAnsiTheme="minorHAnsi" w:cstheme="minorHAnsi"/>
                <w:bCs/>
                <w:iCs/>
                <w:sz w:val="22"/>
                <w:szCs w:val="22"/>
              </w:rPr>
              <w:t>extindere</w:t>
            </w:r>
            <w:r w:rsidRPr="00686ECA">
              <w:rPr>
                <w:rFonts w:asciiTheme="minorHAnsi" w:hAnsiTheme="minorHAnsi" w:cstheme="minorHAnsi"/>
                <w:bCs/>
                <w:iCs/>
                <w:sz w:val="22"/>
                <w:szCs w:val="22"/>
              </w:rPr>
              <w:t xml:space="preserve"> UIP</w:t>
            </w:r>
            <w:r w:rsidR="00AA796C">
              <w:rPr>
                <w:rFonts w:asciiTheme="minorHAnsi" w:hAnsiTheme="minorHAnsi" w:cstheme="minorHAnsi"/>
                <w:bCs/>
                <w:iCs/>
                <w:sz w:val="22"/>
                <w:szCs w:val="22"/>
              </w:rPr>
              <w:t>, dacă este cazul</w:t>
            </w:r>
          </w:p>
        </w:tc>
        <w:tc>
          <w:tcPr>
            <w:tcW w:w="1060" w:type="dxa"/>
            <w:tcBorders>
              <w:top w:val="single" w:sz="4" w:space="0" w:color="auto"/>
              <w:left w:val="single" w:sz="4" w:space="0" w:color="auto"/>
              <w:bottom w:val="single" w:sz="4" w:space="0" w:color="auto"/>
              <w:right w:val="single" w:sz="4" w:space="0" w:color="auto"/>
            </w:tcBorders>
          </w:tcPr>
          <w:p w14:paraId="688FFD58" w14:textId="77777777" w:rsidR="005E029A" w:rsidRPr="0093462F" w:rsidRDefault="005E029A" w:rsidP="005E029A">
            <w:pPr>
              <w:spacing w:line="256" w:lineRule="auto"/>
              <w:jc w:val="both"/>
              <w:rPr>
                <w:rFonts w:asciiTheme="minorHAnsi" w:hAnsiTheme="minorHAnsi" w:cstheme="minorHAnsi"/>
                <w:b/>
                <w:sz w:val="22"/>
                <w:szCs w:val="22"/>
              </w:rPr>
            </w:pPr>
          </w:p>
        </w:tc>
      </w:tr>
      <w:tr w:rsidR="00DA5036" w:rsidRPr="0093462F" w14:paraId="796C0916"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256BDEC8" w14:textId="22ABB333" w:rsidR="00DA5036" w:rsidRPr="00686ECA" w:rsidRDefault="00DA5036" w:rsidP="005E029A">
            <w:pPr>
              <w:pStyle w:val="ListParagraph"/>
              <w:numPr>
                <w:ilvl w:val="0"/>
                <w:numId w:val="5"/>
              </w:numPr>
              <w:ind w:left="313"/>
              <w:jc w:val="both"/>
              <w:rPr>
                <w:rFonts w:asciiTheme="minorHAnsi" w:hAnsiTheme="minorHAnsi" w:cstheme="minorHAnsi"/>
                <w:bCs/>
                <w:iCs/>
                <w:sz w:val="22"/>
                <w:szCs w:val="22"/>
              </w:rPr>
            </w:pPr>
            <w:bookmarkStart w:id="3" w:name="_Hlk150245422"/>
            <w:r w:rsidRPr="00686ECA">
              <w:rPr>
                <w:rFonts w:asciiTheme="minorHAnsi" w:hAnsiTheme="minorHAnsi" w:cstheme="minorHAnsi"/>
                <w:bCs/>
                <w:iCs/>
                <w:sz w:val="22"/>
                <w:szCs w:val="22"/>
              </w:rPr>
              <w:t xml:space="preserve">Fișe de post, CV-uri și declarații </w:t>
            </w:r>
            <w:r w:rsidR="00631165" w:rsidRPr="00686ECA">
              <w:rPr>
                <w:rFonts w:asciiTheme="minorHAnsi" w:hAnsiTheme="minorHAnsi" w:cstheme="minorHAnsi"/>
                <w:bCs/>
                <w:iCs/>
                <w:sz w:val="22"/>
                <w:szCs w:val="22"/>
              </w:rPr>
              <w:t xml:space="preserve">privind </w:t>
            </w:r>
            <w:r w:rsidRPr="00686ECA">
              <w:rPr>
                <w:rFonts w:asciiTheme="minorHAnsi" w:hAnsiTheme="minorHAnsi" w:cstheme="minorHAnsi"/>
                <w:bCs/>
                <w:iCs/>
                <w:sz w:val="22"/>
                <w:szCs w:val="22"/>
              </w:rPr>
              <w:t>conflict</w:t>
            </w:r>
            <w:r w:rsidR="00631165" w:rsidRPr="00686ECA">
              <w:rPr>
                <w:rFonts w:asciiTheme="minorHAnsi" w:hAnsiTheme="minorHAnsi" w:cstheme="minorHAnsi"/>
                <w:bCs/>
                <w:iCs/>
                <w:sz w:val="22"/>
                <w:szCs w:val="22"/>
              </w:rPr>
              <w:t>ul</w:t>
            </w:r>
            <w:r w:rsidRPr="00686ECA">
              <w:rPr>
                <w:rFonts w:asciiTheme="minorHAnsi" w:hAnsiTheme="minorHAnsi" w:cstheme="minorHAnsi"/>
                <w:bCs/>
                <w:iCs/>
                <w:sz w:val="22"/>
                <w:szCs w:val="22"/>
              </w:rPr>
              <w:t xml:space="preserve"> de interese membrii UIP</w:t>
            </w:r>
            <w:bookmarkEnd w:id="3"/>
          </w:p>
        </w:tc>
        <w:tc>
          <w:tcPr>
            <w:tcW w:w="1060" w:type="dxa"/>
            <w:tcBorders>
              <w:top w:val="single" w:sz="4" w:space="0" w:color="auto"/>
              <w:left w:val="single" w:sz="4" w:space="0" w:color="auto"/>
              <w:bottom w:val="single" w:sz="4" w:space="0" w:color="auto"/>
              <w:right w:val="single" w:sz="4" w:space="0" w:color="auto"/>
            </w:tcBorders>
          </w:tcPr>
          <w:p w14:paraId="364E6B02" w14:textId="77777777" w:rsidR="00DA5036" w:rsidRPr="0093462F" w:rsidRDefault="00DA5036" w:rsidP="005E029A">
            <w:pPr>
              <w:spacing w:line="256" w:lineRule="auto"/>
              <w:jc w:val="both"/>
              <w:rPr>
                <w:rFonts w:asciiTheme="minorHAnsi" w:hAnsiTheme="minorHAnsi" w:cstheme="minorHAnsi"/>
                <w:b/>
                <w:sz w:val="22"/>
                <w:szCs w:val="22"/>
              </w:rPr>
            </w:pPr>
          </w:p>
        </w:tc>
      </w:tr>
      <w:tr w:rsidR="00465185" w:rsidRPr="0093462F" w14:paraId="03CEDEAB"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16D71C45" w14:textId="0B32F501" w:rsidR="00465185" w:rsidRPr="00686ECA" w:rsidRDefault="00465185" w:rsidP="005E029A">
            <w:pPr>
              <w:pStyle w:val="ListParagraph"/>
              <w:numPr>
                <w:ilvl w:val="0"/>
                <w:numId w:val="5"/>
              </w:numPr>
              <w:ind w:left="313"/>
              <w:jc w:val="both"/>
              <w:rPr>
                <w:rFonts w:asciiTheme="minorHAnsi" w:hAnsiTheme="minorHAnsi" w:cstheme="minorHAnsi"/>
                <w:bCs/>
                <w:iCs/>
                <w:sz w:val="22"/>
                <w:szCs w:val="22"/>
              </w:rPr>
            </w:pPr>
            <w:bookmarkStart w:id="4" w:name="_Hlk150245457"/>
            <w:r w:rsidRPr="00686ECA">
              <w:rPr>
                <w:rFonts w:asciiTheme="minorHAnsi" w:hAnsiTheme="minorHAnsi" w:cstheme="minorHAnsi"/>
                <w:sz w:val="22"/>
                <w:szCs w:val="22"/>
              </w:rPr>
              <w:lastRenderedPageBreak/>
              <w:t>Declarația privind conflictul de interese al reprezentantului legal</w:t>
            </w:r>
            <w:bookmarkEnd w:id="4"/>
          </w:p>
        </w:tc>
        <w:tc>
          <w:tcPr>
            <w:tcW w:w="1060" w:type="dxa"/>
            <w:tcBorders>
              <w:top w:val="single" w:sz="4" w:space="0" w:color="auto"/>
              <w:left w:val="single" w:sz="4" w:space="0" w:color="auto"/>
              <w:bottom w:val="single" w:sz="4" w:space="0" w:color="auto"/>
              <w:right w:val="single" w:sz="4" w:space="0" w:color="auto"/>
            </w:tcBorders>
          </w:tcPr>
          <w:p w14:paraId="55644C45" w14:textId="77777777" w:rsidR="00465185" w:rsidRPr="0093462F" w:rsidRDefault="00465185" w:rsidP="005E029A">
            <w:pPr>
              <w:spacing w:line="256" w:lineRule="auto"/>
              <w:jc w:val="both"/>
              <w:rPr>
                <w:rFonts w:asciiTheme="minorHAnsi" w:hAnsiTheme="minorHAnsi" w:cstheme="minorHAnsi"/>
                <w:b/>
                <w:sz w:val="22"/>
                <w:szCs w:val="22"/>
              </w:rPr>
            </w:pPr>
          </w:p>
        </w:tc>
      </w:tr>
      <w:tr w:rsidR="00281575" w:rsidRPr="0093462F" w14:paraId="2ED27AA7"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747D7914" w14:textId="2661E55C" w:rsidR="00281575" w:rsidRPr="00686ECA" w:rsidRDefault="00281575" w:rsidP="005E029A">
            <w:pPr>
              <w:pStyle w:val="ListParagraph"/>
              <w:numPr>
                <w:ilvl w:val="0"/>
                <w:numId w:val="5"/>
              </w:numPr>
              <w:ind w:left="313"/>
              <w:jc w:val="both"/>
              <w:rPr>
                <w:rFonts w:asciiTheme="minorHAnsi" w:hAnsiTheme="minorHAnsi" w:cstheme="minorHAnsi"/>
                <w:bCs/>
                <w:iCs/>
                <w:sz w:val="22"/>
                <w:szCs w:val="22"/>
              </w:rPr>
            </w:pPr>
            <w:bookmarkStart w:id="5" w:name="_Hlk150245495"/>
            <w:r w:rsidRPr="00686ECA">
              <w:rPr>
                <w:rFonts w:asciiTheme="minorHAnsi" w:hAnsiTheme="minorHAnsi" w:cstheme="minorHAnsi"/>
                <w:bCs/>
                <w:iCs/>
                <w:sz w:val="22"/>
                <w:szCs w:val="22"/>
              </w:rPr>
              <w:t>Plan de informare și publicitate</w:t>
            </w:r>
            <w:bookmarkEnd w:id="5"/>
          </w:p>
        </w:tc>
        <w:tc>
          <w:tcPr>
            <w:tcW w:w="1060" w:type="dxa"/>
            <w:tcBorders>
              <w:top w:val="single" w:sz="4" w:space="0" w:color="auto"/>
              <w:left w:val="single" w:sz="4" w:space="0" w:color="auto"/>
              <w:bottom w:val="single" w:sz="4" w:space="0" w:color="auto"/>
              <w:right w:val="single" w:sz="4" w:space="0" w:color="auto"/>
            </w:tcBorders>
          </w:tcPr>
          <w:p w14:paraId="0C9AEF14" w14:textId="77777777" w:rsidR="00281575" w:rsidRPr="0093462F" w:rsidRDefault="00281575" w:rsidP="005E029A">
            <w:pPr>
              <w:spacing w:line="256" w:lineRule="auto"/>
              <w:jc w:val="both"/>
              <w:rPr>
                <w:rFonts w:asciiTheme="minorHAnsi" w:hAnsiTheme="minorHAnsi" w:cstheme="minorHAnsi"/>
                <w:b/>
                <w:sz w:val="22"/>
                <w:szCs w:val="22"/>
              </w:rPr>
            </w:pPr>
          </w:p>
        </w:tc>
      </w:tr>
      <w:tr w:rsidR="005E029A" w:rsidRPr="0093462F" w14:paraId="1C9560EA"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6C156964" w14:textId="0EC68B9A" w:rsidR="005E029A" w:rsidRPr="00686ECA" w:rsidRDefault="005E029A" w:rsidP="005E029A">
            <w:pPr>
              <w:pStyle w:val="ListParagraph"/>
              <w:numPr>
                <w:ilvl w:val="0"/>
                <w:numId w:val="5"/>
              </w:numPr>
              <w:ind w:left="313"/>
              <w:jc w:val="both"/>
              <w:rPr>
                <w:rFonts w:asciiTheme="minorHAnsi" w:hAnsiTheme="minorHAnsi" w:cstheme="minorHAnsi"/>
                <w:bCs/>
                <w:iCs/>
                <w:sz w:val="22"/>
                <w:szCs w:val="22"/>
              </w:rPr>
            </w:pPr>
            <w:r w:rsidRPr="00686ECA">
              <w:rPr>
                <w:rFonts w:asciiTheme="minorHAnsi" w:hAnsiTheme="minorHAnsi" w:cstheme="minorHAnsi"/>
                <w:bCs/>
                <w:iCs/>
                <w:sz w:val="22"/>
                <w:szCs w:val="22"/>
              </w:rPr>
              <w:t>Document privind încadrarea pe codurile de eficiență</w:t>
            </w:r>
          </w:p>
        </w:tc>
        <w:tc>
          <w:tcPr>
            <w:tcW w:w="1060" w:type="dxa"/>
            <w:tcBorders>
              <w:top w:val="single" w:sz="4" w:space="0" w:color="auto"/>
              <w:left w:val="single" w:sz="4" w:space="0" w:color="auto"/>
              <w:bottom w:val="single" w:sz="4" w:space="0" w:color="auto"/>
              <w:right w:val="single" w:sz="4" w:space="0" w:color="auto"/>
            </w:tcBorders>
          </w:tcPr>
          <w:p w14:paraId="0C7917DE" w14:textId="77777777" w:rsidR="005E029A" w:rsidRPr="0093462F" w:rsidRDefault="005E029A" w:rsidP="005E029A">
            <w:pPr>
              <w:spacing w:line="256" w:lineRule="auto"/>
              <w:jc w:val="both"/>
              <w:rPr>
                <w:rFonts w:asciiTheme="minorHAnsi" w:hAnsiTheme="minorHAnsi" w:cstheme="minorHAnsi"/>
                <w:b/>
                <w:sz w:val="22"/>
                <w:szCs w:val="22"/>
              </w:rPr>
            </w:pPr>
          </w:p>
        </w:tc>
      </w:tr>
      <w:tr w:rsidR="005E029A" w:rsidRPr="0093462F" w14:paraId="4176E3E8"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03F161EB" w14:textId="21638585" w:rsidR="005E029A" w:rsidRPr="0093462F" w:rsidRDefault="00AA796C" w:rsidP="00717C12">
            <w:pPr>
              <w:pStyle w:val="ListParagraph"/>
              <w:numPr>
                <w:ilvl w:val="0"/>
                <w:numId w:val="5"/>
              </w:numPr>
              <w:ind w:left="313"/>
              <w:jc w:val="both"/>
              <w:rPr>
                <w:rFonts w:asciiTheme="minorHAnsi" w:hAnsiTheme="minorHAnsi" w:cstheme="minorHAnsi"/>
                <w:bCs/>
                <w:iCs/>
                <w:sz w:val="22"/>
                <w:szCs w:val="22"/>
              </w:rPr>
            </w:pPr>
            <w:r w:rsidRPr="00AA796C">
              <w:rPr>
                <w:rFonts w:asciiTheme="minorHAnsi" w:hAnsiTheme="minorHAnsi" w:cstheme="minorHAnsi"/>
                <w:bCs/>
                <w:iCs/>
                <w:sz w:val="22"/>
                <w:szCs w:val="22"/>
              </w:rPr>
              <w:t>Analiza cost beneficiu revizuită transmisă la momentul etapizării (doar pentru proiectele  care au avut modificare de valoare la etapizare).</w:t>
            </w:r>
          </w:p>
        </w:tc>
        <w:tc>
          <w:tcPr>
            <w:tcW w:w="1060" w:type="dxa"/>
            <w:tcBorders>
              <w:top w:val="single" w:sz="4" w:space="0" w:color="auto"/>
              <w:left w:val="single" w:sz="4" w:space="0" w:color="auto"/>
              <w:bottom w:val="single" w:sz="4" w:space="0" w:color="auto"/>
              <w:right w:val="single" w:sz="4" w:space="0" w:color="auto"/>
            </w:tcBorders>
          </w:tcPr>
          <w:p w14:paraId="5E4613EA" w14:textId="77777777" w:rsidR="005E029A" w:rsidRPr="0093462F" w:rsidRDefault="005E029A" w:rsidP="005E029A">
            <w:pPr>
              <w:spacing w:line="256" w:lineRule="auto"/>
              <w:jc w:val="both"/>
              <w:rPr>
                <w:rFonts w:asciiTheme="minorHAnsi" w:hAnsiTheme="minorHAnsi" w:cstheme="minorHAnsi"/>
                <w:b/>
                <w:sz w:val="22"/>
                <w:szCs w:val="22"/>
              </w:rPr>
            </w:pPr>
          </w:p>
        </w:tc>
      </w:tr>
      <w:tr w:rsidR="005E029A" w:rsidRPr="0093462F" w14:paraId="2C125B4C"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147AC54A" w14:textId="259219B9" w:rsidR="005E029A" w:rsidRPr="0093462F" w:rsidRDefault="005E029A" w:rsidP="005E029A">
            <w:pPr>
              <w:pStyle w:val="ListParagraph"/>
              <w:numPr>
                <w:ilvl w:val="0"/>
                <w:numId w:val="5"/>
              </w:numPr>
              <w:ind w:left="313"/>
              <w:jc w:val="both"/>
              <w:rPr>
                <w:rFonts w:asciiTheme="minorHAnsi" w:hAnsiTheme="minorHAnsi" w:cstheme="minorHAnsi"/>
                <w:bCs/>
                <w:iCs/>
                <w:sz w:val="22"/>
                <w:szCs w:val="22"/>
              </w:rPr>
            </w:pPr>
            <w:r w:rsidRPr="0093462F">
              <w:rPr>
                <w:rFonts w:asciiTheme="minorHAnsi" w:hAnsiTheme="minorHAnsi" w:cstheme="minorHAnsi"/>
                <w:bCs/>
                <w:iCs/>
                <w:sz w:val="22"/>
                <w:szCs w:val="22"/>
              </w:rPr>
              <w:t>Lista de verificare preliminară a documentelor</w:t>
            </w:r>
            <w:r w:rsidR="0023744F" w:rsidRPr="0093462F">
              <w:rPr>
                <w:rFonts w:asciiTheme="minorHAnsi" w:hAnsiTheme="minorHAnsi" w:cstheme="minorHAnsi"/>
                <w:bCs/>
                <w:iCs/>
                <w:sz w:val="22"/>
                <w:szCs w:val="22"/>
              </w:rPr>
              <w:t xml:space="preserve"> </w:t>
            </w:r>
          </w:p>
        </w:tc>
        <w:tc>
          <w:tcPr>
            <w:tcW w:w="1060" w:type="dxa"/>
            <w:tcBorders>
              <w:top w:val="single" w:sz="4" w:space="0" w:color="auto"/>
              <w:left w:val="single" w:sz="4" w:space="0" w:color="auto"/>
              <w:bottom w:val="single" w:sz="4" w:space="0" w:color="auto"/>
              <w:right w:val="single" w:sz="4" w:space="0" w:color="auto"/>
            </w:tcBorders>
          </w:tcPr>
          <w:p w14:paraId="44EF5165" w14:textId="77777777" w:rsidR="005E029A" w:rsidRPr="0093462F" w:rsidRDefault="005E029A" w:rsidP="005E029A">
            <w:pPr>
              <w:spacing w:line="256" w:lineRule="auto"/>
              <w:jc w:val="both"/>
              <w:rPr>
                <w:rFonts w:asciiTheme="minorHAnsi" w:hAnsiTheme="minorHAnsi" w:cstheme="minorHAnsi"/>
                <w:b/>
                <w:sz w:val="22"/>
                <w:szCs w:val="22"/>
              </w:rPr>
            </w:pPr>
          </w:p>
        </w:tc>
      </w:tr>
    </w:tbl>
    <w:p w14:paraId="5FA1C265" w14:textId="77777777" w:rsidR="00A2526F" w:rsidRPr="0093462F" w:rsidRDefault="00A2526F" w:rsidP="00612C63">
      <w:pPr>
        <w:jc w:val="both"/>
        <w:rPr>
          <w:rFonts w:asciiTheme="minorHAnsi" w:hAnsiTheme="minorHAnsi" w:cstheme="minorHAnsi"/>
          <w:sz w:val="22"/>
          <w:szCs w:val="22"/>
        </w:rPr>
      </w:pPr>
    </w:p>
    <w:p w14:paraId="60C623D5" w14:textId="77777777" w:rsidR="00F52800" w:rsidRPr="0093462F" w:rsidRDefault="00F52800" w:rsidP="00612C63">
      <w:pPr>
        <w:spacing w:after="160" w:line="259" w:lineRule="auto"/>
        <w:jc w:val="both"/>
        <w:rPr>
          <w:rFonts w:asciiTheme="minorHAnsi" w:hAnsiTheme="minorHAnsi" w:cstheme="minorHAnsi"/>
          <w:b/>
          <w:sz w:val="22"/>
          <w:szCs w:val="22"/>
        </w:rPr>
      </w:pPr>
    </w:p>
    <w:tbl>
      <w:tblPr>
        <w:tblW w:w="10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7"/>
        <w:gridCol w:w="1060"/>
      </w:tblGrid>
      <w:tr w:rsidR="00F52800" w:rsidRPr="0093462F" w14:paraId="47045206" w14:textId="77777777" w:rsidTr="00BB421D">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C000"/>
          </w:tcPr>
          <w:p w14:paraId="2C598D3A" w14:textId="7EB6504C" w:rsidR="00F52800" w:rsidRPr="0093462F" w:rsidRDefault="00F52800" w:rsidP="00F52800">
            <w:pPr>
              <w:pStyle w:val="ListParagraph"/>
              <w:numPr>
                <w:ilvl w:val="0"/>
                <w:numId w:val="6"/>
              </w:numPr>
              <w:overflowPunct w:val="0"/>
              <w:autoSpaceDE w:val="0"/>
              <w:autoSpaceDN w:val="0"/>
              <w:adjustRightInd w:val="0"/>
              <w:spacing w:line="256" w:lineRule="auto"/>
              <w:ind w:left="339" w:hanging="270"/>
              <w:jc w:val="both"/>
              <w:textAlignment w:val="baseline"/>
              <w:rPr>
                <w:rFonts w:asciiTheme="minorHAnsi" w:hAnsiTheme="minorHAnsi" w:cstheme="minorHAnsi"/>
                <w:b/>
                <w:iCs/>
                <w:sz w:val="22"/>
                <w:szCs w:val="22"/>
              </w:rPr>
            </w:pPr>
            <w:r w:rsidRPr="0093462F">
              <w:rPr>
                <w:rFonts w:asciiTheme="minorHAnsi" w:hAnsiTheme="minorHAnsi" w:cstheme="minorHAnsi"/>
                <w:b/>
                <w:iCs/>
                <w:sz w:val="22"/>
                <w:szCs w:val="22"/>
              </w:rPr>
              <w:t>Etapa de contractare</w:t>
            </w:r>
          </w:p>
        </w:tc>
        <w:tc>
          <w:tcPr>
            <w:tcW w:w="1060" w:type="dxa"/>
            <w:tcBorders>
              <w:top w:val="single" w:sz="4" w:space="0" w:color="auto"/>
              <w:left w:val="single" w:sz="4" w:space="0" w:color="auto"/>
              <w:bottom w:val="single" w:sz="4" w:space="0" w:color="auto"/>
              <w:right w:val="single" w:sz="4" w:space="0" w:color="auto"/>
            </w:tcBorders>
            <w:shd w:val="clear" w:color="auto" w:fill="FFC000"/>
          </w:tcPr>
          <w:p w14:paraId="028BC4AA" w14:textId="054467B6" w:rsidR="00F52800" w:rsidRPr="0093462F" w:rsidRDefault="0023744F" w:rsidP="000518C0">
            <w:pPr>
              <w:spacing w:line="256" w:lineRule="auto"/>
              <w:jc w:val="both"/>
              <w:rPr>
                <w:rFonts w:asciiTheme="minorHAnsi" w:hAnsiTheme="minorHAnsi" w:cstheme="minorHAnsi"/>
                <w:b/>
                <w:sz w:val="22"/>
                <w:szCs w:val="22"/>
              </w:rPr>
            </w:pPr>
            <w:r w:rsidRPr="0093462F">
              <w:rPr>
                <w:rFonts w:asciiTheme="minorHAnsi" w:hAnsiTheme="minorHAnsi" w:cstheme="minorHAnsi"/>
                <w:b/>
                <w:sz w:val="22"/>
                <w:szCs w:val="22"/>
              </w:rPr>
              <w:t>DA/NU/NA</w:t>
            </w:r>
          </w:p>
        </w:tc>
      </w:tr>
      <w:tr w:rsidR="00F52800" w:rsidRPr="0093462F" w14:paraId="57DE0DE7" w14:textId="77777777" w:rsidTr="00BB421D">
        <w:trPr>
          <w:jc w:val="center"/>
        </w:trPr>
        <w:tc>
          <w:tcPr>
            <w:tcW w:w="9047" w:type="dxa"/>
            <w:tcBorders>
              <w:top w:val="single" w:sz="4" w:space="0" w:color="auto"/>
              <w:left w:val="single" w:sz="4" w:space="0" w:color="auto"/>
              <w:bottom w:val="single" w:sz="4" w:space="0" w:color="auto"/>
              <w:right w:val="single" w:sz="4" w:space="0" w:color="auto"/>
            </w:tcBorders>
            <w:shd w:val="clear" w:color="auto" w:fill="auto"/>
          </w:tcPr>
          <w:p w14:paraId="406D0936" w14:textId="72012B0A" w:rsidR="00F52800" w:rsidRPr="0093462F" w:rsidRDefault="00F52800" w:rsidP="00BB421D">
            <w:pPr>
              <w:pStyle w:val="ListParagraph"/>
              <w:numPr>
                <w:ilvl w:val="0"/>
                <w:numId w:val="9"/>
              </w:numPr>
              <w:shd w:val="clear" w:color="auto" w:fill="FFFFFF" w:themeFill="background1"/>
              <w:overflowPunct w:val="0"/>
              <w:autoSpaceDE w:val="0"/>
              <w:autoSpaceDN w:val="0"/>
              <w:adjustRightInd w:val="0"/>
              <w:spacing w:line="256" w:lineRule="auto"/>
              <w:ind w:left="363" w:hanging="283"/>
              <w:jc w:val="both"/>
              <w:textAlignment w:val="baseline"/>
              <w:rPr>
                <w:rFonts w:asciiTheme="minorHAnsi" w:hAnsiTheme="minorHAnsi" w:cstheme="minorHAnsi"/>
                <w:bCs/>
                <w:iCs/>
                <w:sz w:val="22"/>
                <w:szCs w:val="22"/>
              </w:rPr>
            </w:pPr>
            <w:r w:rsidRPr="0093462F">
              <w:rPr>
                <w:rFonts w:asciiTheme="minorHAnsi" w:hAnsiTheme="minorHAnsi" w:cstheme="minorHAnsi"/>
                <w:bCs/>
                <w:iCs/>
                <w:sz w:val="22"/>
                <w:szCs w:val="22"/>
              </w:rPr>
              <w:t xml:space="preserve">Documentele de proprietate, respectiv documentele care dovedesc drepturile reale principale, după caz, asupra bunurilor imobile sunt depuse de către solicitant, în condițiile prevăzute de prezentul ghid, la data semnării contractului de finanțare ori în termenul de maximum 1 an de la semnarea </w:t>
            </w:r>
            <w:r w:rsidRPr="005F3382">
              <w:rPr>
                <w:rFonts w:asciiTheme="minorHAnsi" w:hAnsiTheme="minorHAnsi" w:cstheme="minorHAnsi"/>
                <w:bCs/>
                <w:iCs/>
                <w:sz w:val="22"/>
                <w:szCs w:val="22"/>
              </w:rPr>
              <w:t>contractului</w:t>
            </w:r>
            <w:r w:rsidR="0094458A" w:rsidRPr="005F3382">
              <w:rPr>
                <w:rFonts w:asciiTheme="minorHAnsi" w:hAnsiTheme="minorHAnsi" w:cstheme="minorHAnsi"/>
                <w:bCs/>
                <w:iCs/>
                <w:sz w:val="22"/>
                <w:szCs w:val="22"/>
              </w:rPr>
              <w:t xml:space="preserve"> </w:t>
            </w:r>
            <w:r w:rsidR="00CA4F48" w:rsidRPr="005F3382">
              <w:rPr>
                <w:rFonts w:asciiTheme="minorHAnsi" w:hAnsiTheme="minorHAnsi" w:cstheme="minorHAnsi"/>
                <w:bCs/>
                <w:iCs/>
                <w:sz w:val="22"/>
                <w:szCs w:val="22"/>
              </w:rPr>
              <w:t>(doar pentru proiectele etapizate conform art. 118 al Regulamentului 2021/1060</w:t>
            </w:r>
            <w:r w:rsidR="0094458A" w:rsidRPr="005F3382">
              <w:rPr>
                <w:rFonts w:asciiTheme="minorHAnsi" w:hAnsiTheme="minorHAnsi" w:cstheme="minorHAnsi"/>
                <w:bCs/>
                <w:iCs/>
                <w:sz w:val="22"/>
                <w:szCs w:val="22"/>
              </w:rPr>
              <w:t>)</w:t>
            </w: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320729DF" w14:textId="77777777" w:rsidR="00F52800" w:rsidRPr="0093462F" w:rsidRDefault="00F52800" w:rsidP="00BB421D">
            <w:pPr>
              <w:shd w:val="clear" w:color="auto" w:fill="FFFFFF" w:themeFill="background1"/>
              <w:spacing w:line="256" w:lineRule="auto"/>
              <w:jc w:val="both"/>
              <w:rPr>
                <w:rFonts w:asciiTheme="minorHAnsi" w:hAnsiTheme="minorHAnsi" w:cstheme="minorHAnsi"/>
                <w:b/>
                <w:sz w:val="22"/>
                <w:szCs w:val="22"/>
              </w:rPr>
            </w:pPr>
          </w:p>
        </w:tc>
      </w:tr>
      <w:tr w:rsidR="00264677" w:rsidRPr="0093462F" w14:paraId="57F8071E" w14:textId="77777777" w:rsidTr="00BB421D">
        <w:trPr>
          <w:jc w:val="center"/>
        </w:trPr>
        <w:tc>
          <w:tcPr>
            <w:tcW w:w="9047" w:type="dxa"/>
            <w:tcBorders>
              <w:top w:val="single" w:sz="4" w:space="0" w:color="auto"/>
              <w:left w:val="single" w:sz="4" w:space="0" w:color="auto"/>
              <w:bottom w:val="single" w:sz="4" w:space="0" w:color="auto"/>
              <w:right w:val="single" w:sz="4" w:space="0" w:color="auto"/>
            </w:tcBorders>
            <w:shd w:val="clear" w:color="auto" w:fill="auto"/>
          </w:tcPr>
          <w:p w14:paraId="5CCF0C94" w14:textId="50010703" w:rsidR="00264677" w:rsidRPr="0093462F" w:rsidRDefault="00264677" w:rsidP="00BB421D">
            <w:pPr>
              <w:pStyle w:val="ListParagraph"/>
              <w:numPr>
                <w:ilvl w:val="0"/>
                <w:numId w:val="9"/>
              </w:numPr>
              <w:shd w:val="clear" w:color="auto" w:fill="FFFFFF" w:themeFill="background1"/>
              <w:overflowPunct w:val="0"/>
              <w:autoSpaceDE w:val="0"/>
              <w:autoSpaceDN w:val="0"/>
              <w:adjustRightInd w:val="0"/>
              <w:spacing w:line="256" w:lineRule="auto"/>
              <w:ind w:left="363" w:hanging="283"/>
              <w:jc w:val="both"/>
              <w:textAlignment w:val="baseline"/>
              <w:rPr>
                <w:rFonts w:asciiTheme="minorHAnsi" w:hAnsiTheme="minorHAnsi" w:cstheme="minorHAnsi"/>
                <w:bCs/>
                <w:iCs/>
                <w:sz w:val="22"/>
                <w:szCs w:val="22"/>
              </w:rPr>
            </w:pPr>
            <w:r>
              <w:rPr>
                <w:rFonts w:asciiTheme="minorHAnsi" w:hAnsiTheme="minorHAnsi" w:cstheme="minorHAnsi"/>
                <w:bCs/>
                <w:iCs/>
                <w:sz w:val="22"/>
                <w:szCs w:val="22"/>
              </w:rPr>
              <w:t>Act adițional pentru etapa I la contractul de finanțare POIM 2014-2020</w:t>
            </w: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0E226136" w14:textId="77777777" w:rsidR="00264677" w:rsidRPr="0093462F" w:rsidRDefault="00264677" w:rsidP="00BB421D">
            <w:pPr>
              <w:shd w:val="clear" w:color="auto" w:fill="FFFFFF" w:themeFill="background1"/>
              <w:spacing w:line="256" w:lineRule="auto"/>
              <w:jc w:val="both"/>
              <w:rPr>
                <w:rFonts w:asciiTheme="minorHAnsi" w:hAnsiTheme="minorHAnsi" w:cstheme="minorHAnsi"/>
                <w:b/>
                <w:sz w:val="22"/>
                <w:szCs w:val="22"/>
              </w:rPr>
            </w:pPr>
          </w:p>
        </w:tc>
      </w:tr>
      <w:tr w:rsidR="00F52800" w:rsidRPr="0093462F" w14:paraId="638C44EC" w14:textId="77777777" w:rsidTr="00BB421D">
        <w:trPr>
          <w:jc w:val="center"/>
        </w:trPr>
        <w:tc>
          <w:tcPr>
            <w:tcW w:w="9047" w:type="dxa"/>
            <w:tcBorders>
              <w:top w:val="single" w:sz="4" w:space="0" w:color="auto"/>
              <w:left w:val="single" w:sz="4" w:space="0" w:color="auto"/>
              <w:bottom w:val="single" w:sz="4" w:space="0" w:color="auto"/>
              <w:right w:val="single" w:sz="4" w:space="0" w:color="auto"/>
            </w:tcBorders>
            <w:shd w:val="clear" w:color="auto" w:fill="auto"/>
            <w:hideMark/>
          </w:tcPr>
          <w:p w14:paraId="2F71630A" w14:textId="77777777" w:rsidR="00F52800" w:rsidRPr="0093462F" w:rsidRDefault="00F52800" w:rsidP="00BB421D">
            <w:pPr>
              <w:pStyle w:val="ListParagraph"/>
              <w:numPr>
                <w:ilvl w:val="0"/>
                <w:numId w:val="9"/>
              </w:numPr>
              <w:shd w:val="clear" w:color="auto" w:fill="FFFFFF" w:themeFill="background1"/>
              <w:overflowPunct w:val="0"/>
              <w:autoSpaceDE w:val="0"/>
              <w:autoSpaceDN w:val="0"/>
              <w:adjustRightInd w:val="0"/>
              <w:spacing w:line="256" w:lineRule="auto"/>
              <w:ind w:left="363" w:hanging="283"/>
              <w:jc w:val="both"/>
              <w:textAlignment w:val="baseline"/>
              <w:rPr>
                <w:rFonts w:asciiTheme="minorHAnsi" w:hAnsiTheme="minorHAnsi" w:cstheme="minorHAnsi"/>
                <w:bCs/>
                <w:iCs/>
                <w:sz w:val="22"/>
                <w:szCs w:val="22"/>
              </w:rPr>
            </w:pPr>
            <w:r w:rsidRPr="0093462F">
              <w:rPr>
                <w:rFonts w:asciiTheme="minorHAnsi" w:hAnsiTheme="minorHAnsi" w:cstheme="minorHAnsi"/>
                <w:bCs/>
                <w:iCs/>
                <w:sz w:val="22"/>
                <w:szCs w:val="22"/>
              </w:rPr>
              <w:t>Planul de monitorizare al proiectului</w:t>
            </w: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2BF14FB9" w14:textId="77777777" w:rsidR="00F52800" w:rsidRPr="0093462F" w:rsidRDefault="00F52800" w:rsidP="00BB421D">
            <w:pPr>
              <w:shd w:val="clear" w:color="auto" w:fill="FFFFFF" w:themeFill="background1"/>
              <w:spacing w:line="256" w:lineRule="auto"/>
              <w:jc w:val="both"/>
              <w:rPr>
                <w:rFonts w:asciiTheme="minorHAnsi" w:hAnsiTheme="minorHAnsi" w:cstheme="minorHAnsi"/>
                <w:bCs/>
                <w:iCs/>
                <w:sz w:val="22"/>
                <w:szCs w:val="22"/>
              </w:rPr>
            </w:pPr>
          </w:p>
        </w:tc>
      </w:tr>
      <w:tr w:rsidR="00F52800" w:rsidRPr="0093462F" w14:paraId="790F46CA" w14:textId="77777777" w:rsidTr="00BB421D">
        <w:trPr>
          <w:jc w:val="center"/>
        </w:trPr>
        <w:tc>
          <w:tcPr>
            <w:tcW w:w="9047" w:type="dxa"/>
            <w:tcBorders>
              <w:top w:val="single" w:sz="4" w:space="0" w:color="auto"/>
              <w:left w:val="single" w:sz="4" w:space="0" w:color="auto"/>
              <w:bottom w:val="single" w:sz="4" w:space="0" w:color="auto"/>
              <w:right w:val="single" w:sz="4" w:space="0" w:color="auto"/>
            </w:tcBorders>
            <w:shd w:val="clear" w:color="auto" w:fill="auto"/>
          </w:tcPr>
          <w:p w14:paraId="173CEDF9" w14:textId="77777777" w:rsidR="00F52800" w:rsidRPr="0093462F" w:rsidRDefault="00F52800" w:rsidP="00BB421D">
            <w:pPr>
              <w:pStyle w:val="ListParagraph"/>
              <w:numPr>
                <w:ilvl w:val="0"/>
                <w:numId w:val="9"/>
              </w:numPr>
              <w:shd w:val="clear" w:color="auto" w:fill="FFFFFF" w:themeFill="background1"/>
              <w:overflowPunct w:val="0"/>
              <w:autoSpaceDE w:val="0"/>
              <w:autoSpaceDN w:val="0"/>
              <w:adjustRightInd w:val="0"/>
              <w:spacing w:line="256" w:lineRule="auto"/>
              <w:ind w:left="363" w:hanging="283"/>
              <w:jc w:val="both"/>
              <w:textAlignment w:val="baseline"/>
              <w:rPr>
                <w:rFonts w:asciiTheme="minorHAnsi" w:hAnsiTheme="minorHAnsi" w:cstheme="minorHAnsi"/>
                <w:bCs/>
                <w:iCs/>
                <w:sz w:val="22"/>
                <w:szCs w:val="22"/>
              </w:rPr>
            </w:pPr>
            <w:r w:rsidRPr="0093462F">
              <w:rPr>
                <w:rFonts w:asciiTheme="minorHAnsi" w:hAnsiTheme="minorHAnsi" w:cstheme="minorHAnsi"/>
                <w:bCs/>
                <w:iCs/>
                <w:sz w:val="22"/>
                <w:szCs w:val="22"/>
              </w:rPr>
              <w:t xml:space="preserve">Graficul de rambursare/plăți </w:t>
            </w: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178233F0" w14:textId="77777777" w:rsidR="00F52800" w:rsidRPr="0093462F" w:rsidRDefault="00F52800" w:rsidP="00BB421D">
            <w:pPr>
              <w:shd w:val="clear" w:color="auto" w:fill="FFFFFF" w:themeFill="background1"/>
              <w:spacing w:line="256" w:lineRule="auto"/>
              <w:jc w:val="both"/>
              <w:rPr>
                <w:rFonts w:asciiTheme="minorHAnsi" w:hAnsiTheme="minorHAnsi" w:cstheme="minorHAnsi"/>
                <w:bCs/>
                <w:iCs/>
                <w:sz w:val="22"/>
                <w:szCs w:val="22"/>
              </w:rPr>
            </w:pPr>
          </w:p>
        </w:tc>
      </w:tr>
      <w:tr w:rsidR="00F52800" w:rsidRPr="0093462F" w14:paraId="1B745D1A" w14:textId="77777777" w:rsidTr="00BB421D">
        <w:trPr>
          <w:jc w:val="center"/>
        </w:trPr>
        <w:tc>
          <w:tcPr>
            <w:tcW w:w="9047" w:type="dxa"/>
            <w:tcBorders>
              <w:top w:val="single" w:sz="4" w:space="0" w:color="auto"/>
              <w:left w:val="single" w:sz="4" w:space="0" w:color="auto"/>
              <w:bottom w:val="single" w:sz="4" w:space="0" w:color="auto"/>
              <w:right w:val="single" w:sz="4" w:space="0" w:color="auto"/>
            </w:tcBorders>
            <w:shd w:val="clear" w:color="auto" w:fill="auto"/>
            <w:hideMark/>
          </w:tcPr>
          <w:p w14:paraId="5A1BB3F5" w14:textId="77777777" w:rsidR="00F52800" w:rsidRPr="0093462F" w:rsidRDefault="00F52800" w:rsidP="00BB421D">
            <w:pPr>
              <w:pStyle w:val="ListParagraph"/>
              <w:numPr>
                <w:ilvl w:val="0"/>
                <w:numId w:val="9"/>
              </w:numPr>
              <w:shd w:val="clear" w:color="auto" w:fill="FFFFFF" w:themeFill="background1"/>
              <w:overflowPunct w:val="0"/>
              <w:autoSpaceDE w:val="0"/>
              <w:autoSpaceDN w:val="0"/>
              <w:adjustRightInd w:val="0"/>
              <w:spacing w:line="256" w:lineRule="auto"/>
              <w:ind w:left="363" w:hanging="283"/>
              <w:jc w:val="both"/>
              <w:textAlignment w:val="baseline"/>
              <w:rPr>
                <w:rFonts w:asciiTheme="minorHAnsi" w:hAnsiTheme="minorHAnsi" w:cstheme="minorHAnsi"/>
                <w:bCs/>
                <w:iCs/>
                <w:color w:val="000000" w:themeColor="text1"/>
                <w:sz w:val="22"/>
                <w:szCs w:val="22"/>
              </w:rPr>
            </w:pPr>
            <w:r w:rsidRPr="0093462F">
              <w:rPr>
                <w:rFonts w:asciiTheme="minorHAnsi" w:hAnsiTheme="minorHAnsi" w:cstheme="minorHAnsi"/>
                <w:bCs/>
                <w:iCs/>
                <w:color w:val="000000" w:themeColor="text1"/>
                <w:sz w:val="22"/>
                <w:szCs w:val="22"/>
              </w:rPr>
              <w:t xml:space="preserve">Certificate de atestare fiscală, referitoare la obligațiile de plată la bugetul local și bugetul de stat </w:t>
            </w: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73D3B284" w14:textId="77777777" w:rsidR="00F52800" w:rsidRPr="0093462F" w:rsidRDefault="00F52800" w:rsidP="00BB421D">
            <w:pPr>
              <w:shd w:val="clear" w:color="auto" w:fill="FFFFFF" w:themeFill="background1"/>
              <w:spacing w:line="256" w:lineRule="auto"/>
              <w:jc w:val="both"/>
              <w:rPr>
                <w:rFonts w:asciiTheme="minorHAnsi" w:hAnsiTheme="minorHAnsi" w:cstheme="minorHAnsi"/>
                <w:bCs/>
                <w:iCs/>
                <w:sz w:val="22"/>
                <w:szCs w:val="22"/>
              </w:rPr>
            </w:pPr>
          </w:p>
        </w:tc>
      </w:tr>
      <w:tr w:rsidR="00F52800" w:rsidRPr="0093462F" w14:paraId="0D638130" w14:textId="77777777" w:rsidTr="00BB421D">
        <w:trPr>
          <w:jc w:val="center"/>
        </w:trPr>
        <w:tc>
          <w:tcPr>
            <w:tcW w:w="9047" w:type="dxa"/>
            <w:tcBorders>
              <w:top w:val="single" w:sz="4" w:space="0" w:color="auto"/>
              <w:left w:val="single" w:sz="4" w:space="0" w:color="auto"/>
              <w:bottom w:val="single" w:sz="4" w:space="0" w:color="auto"/>
              <w:right w:val="single" w:sz="4" w:space="0" w:color="auto"/>
            </w:tcBorders>
            <w:shd w:val="clear" w:color="auto" w:fill="auto"/>
            <w:hideMark/>
          </w:tcPr>
          <w:p w14:paraId="5A247EB1" w14:textId="77777777" w:rsidR="00F52800" w:rsidRPr="0093462F" w:rsidRDefault="00F52800" w:rsidP="00BB421D">
            <w:pPr>
              <w:pStyle w:val="ListParagraph"/>
              <w:numPr>
                <w:ilvl w:val="0"/>
                <w:numId w:val="9"/>
              </w:numPr>
              <w:shd w:val="clear" w:color="auto" w:fill="FFFFFF" w:themeFill="background1"/>
              <w:overflowPunct w:val="0"/>
              <w:autoSpaceDE w:val="0"/>
              <w:autoSpaceDN w:val="0"/>
              <w:adjustRightInd w:val="0"/>
              <w:spacing w:line="256" w:lineRule="auto"/>
              <w:ind w:left="363" w:hanging="283"/>
              <w:jc w:val="both"/>
              <w:textAlignment w:val="baseline"/>
              <w:rPr>
                <w:rFonts w:asciiTheme="minorHAnsi" w:hAnsiTheme="minorHAnsi" w:cstheme="minorHAnsi"/>
                <w:bCs/>
                <w:iCs/>
                <w:color w:val="000000" w:themeColor="text1"/>
                <w:sz w:val="22"/>
                <w:szCs w:val="22"/>
              </w:rPr>
            </w:pPr>
            <w:r w:rsidRPr="0093462F">
              <w:rPr>
                <w:rFonts w:asciiTheme="minorHAnsi" w:hAnsiTheme="minorHAnsi" w:cstheme="minorHAnsi"/>
                <w:bCs/>
                <w:iCs/>
                <w:color w:val="000000" w:themeColor="text1"/>
                <w:sz w:val="22"/>
                <w:szCs w:val="22"/>
              </w:rPr>
              <w:t xml:space="preserve"> Certificatul de cazier fiscal al solicitantului</w:t>
            </w: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451D3ABF" w14:textId="77777777" w:rsidR="00F52800" w:rsidRPr="0093462F" w:rsidRDefault="00F52800" w:rsidP="00BB421D">
            <w:pPr>
              <w:shd w:val="clear" w:color="auto" w:fill="FFFFFF" w:themeFill="background1"/>
              <w:spacing w:line="256" w:lineRule="auto"/>
              <w:jc w:val="both"/>
              <w:rPr>
                <w:rFonts w:asciiTheme="minorHAnsi" w:hAnsiTheme="minorHAnsi" w:cstheme="minorHAnsi"/>
                <w:bCs/>
                <w:iCs/>
                <w:sz w:val="22"/>
                <w:szCs w:val="22"/>
              </w:rPr>
            </w:pPr>
          </w:p>
        </w:tc>
      </w:tr>
      <w:tr w:rsidR="00F52800" w:rsidRPr="0093462F" w14:paraId="1CC04891" w14:textId="77777777" w:rsidTr="00BB421D">
        <w:trPr>
          <w:jc w:val="center"/>
        </w:trPr>
        <w:tc>
          <w:tcPr>
            <w:tcW w:w="9047" w:type="dxa"/>
            <w:tcBorders>
              <w:top w:val="single" w:sz="4" w:space="0" w:color="auto"/>
              <w:left w:val="single" w:sz="4" w:space="0" w:color="auto"/>
              <w:bottom w:val="single" w:sz="4" w:space="0" w:color="auto"/>
              <w:right w:val="single" w:sz="4" w:space="0" w:color="auto"/>
            </w:tcBorders>
            <w:shd w:val="clear" w:color="auto" w:fill="auto"/>
          </w:tcPr>
          <w:p w14:paraId="3D5FD313" w14:textId="77777777" w:rsidR="00F52800" w:rsidRPr="0093462F" w:rsidRDefault="00F52800" w:rsidP="00BB421D">
            <w:pPr>
              <w:pStyle w:val="ListParagraph"/>
              <w:numPr>
                <w:ilvl w:val="0"/>
                <w:numId w:val="9"/>
              </w:numPr>
              <w:shd w:val="clear" w:color="auto" w:fill="FFFFFF" w:themeFill="background1"/>
              <w:overflowPunct w:val="0"/>
              <w:autoSpaceDE w:val="0"/>
              <w:autoSpaceDN w:val="0"/>
              <w:adjustRightInd w:val="0"/>
              <w:spacing w:line="256" w:lineRule="auto"/>
              <w:ind w:left="363" w:hanging="283"/>
              <w:jc w:val="both"/>
              <w:textAlignment w:val="baseline"/>
              <w:rPr>
                <w:rFonts w:asciiTheme="minorHAnsi" w:hAnsiTheme="minorHAnsi" w:cstheme="minorHAnsi"/>
                <w:bCs/>
                <w:iCs/>
                <w:color w:val="000000" w:themeColor="text1"/>
                <w:sz w:val="22"/>
                <w:szCs w:val="22"/>
              </w:rPr>
            </w:pPr>
            <w:r w:rsidRPr="0093462F">
              <w:rPr>
                <w:rFonts w:asciiTheme="minorHAnsi" w:hAnsiTheme="minorHAnsi" w:cstheme="minorHAnsi"/>
                <w:bCs/>
                <w:iCs/>
                <w:color w:val="000000" w:themeColor="text1"/>
                <w:sz w:val="22"/>
                <w:szCs w:val="22"/>
              </w:rPr>
              <w:t xml:space="preserve">Certificat de cazier judiciar al reprezentantului legal al solicitantului, conform Legii nr. 290/2004 privind cazierul judiciar, republicată, cu modificǎrile şi completǎrile ulterioare </w:t>
            </w: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20314211" w14:textId="77777777" w:rsidR="00F52800" w:rsidRPr="0093462F" w:rsidRDefault="00F52800" w:rsidP="00BB421D">
            <w:pPr>
              <w:shd w:val="clear" w:color="auto" w:fill="FFFFFF" w:themeFill="background1"/>
              <w:spacing w:line="256" w:lineRule="auto"/>
              <w:jc w:val="both"/>
              <w:rPr>
                <w:rFonts w:asciiTheme="minorHAnsi" w:hAnsiTheme="minorHAnsi" w:cstheme="minorHAnsi"/>
                <w:bCs/>
                <w:iCs/>
                <w:sz w:val="22"/>
                <w:szCs w:val="22"/>
              </w:rPr>
            </w:pPr>
          </w:p>
        </w:tc>
      </w:tr>
      <w:tr w:rsidR="00F52800" w:rsidRPr="0093462F" w14:paraId="7BF02C36" w14:textId="77777777" w:rsidTr="00BB421D">
        <w:trPr>
          <w:jc w:val="center"/>
        </w:trPr>
        <w:tc>
          <w:tcPr>
            <w:tcW w:w="9047" w:type="dxa"/>
            <w:tcBorders>
              <w:top w:val="single" w:sz="4" w:space="0" w:color="auto"/>
              <w:left w:val="single" w:sz="4" w:space="0" w:color="auto"/>
              <w:bottom w:val="single" w:sz="4" w:space="0" w:color="auto"/>
              <w:right w:val="single" w:sz="4" w:space="0" w:color="auto"/>
            </w:tcBorders>
            <w:shd w:val="clear" w:color="auto" w:fill="auto"/>
          </w:tcPr>
          <w:p w14:paraId="17AC939B" w14:textId="77777777" w:rsidR="00F52800" w:rsidRPr="0093462F" w:rsidRDefault="00F52800" w:rsidP="00BB421D">
            <w:pPr>
              <w:pStyle w:val="ListParagraph"/>
              <w:numPr>
                <w:ilvl w:val="0"/>
                <w:numId w:val="9"/>
              </w:numPr>
              <w:shd w:val="clear" w:color="auto" w:fill="FFFFFF" w:themeFill="background1"/>
              <w:overflowPunct w:val="0"/>
              <w:autoSpaceDE w:val="0"/>
              <w:autoSpaceDN w:val="0"/>
              <w:adjustRightInd w:val="0"/>
              <w:spacing w:line="256" w:lineRule="auto"/>
              <w:ind w:left="363" w:hanging="283"/>
              <w:jc w:val="both"/>
              <w:textAlignment w:val="baseline"/>
              <w:rPr>
                <w:rFonts w:asciiTheme="minorHAnsi" w:hAnsiTheme="minorHAnsi" w:cstheme="minorHAnsi"/>
                <w:bCs/>
                <w:iCs/>
                <w:color w:val="000000" w:themeColor="text1"/>
                <w:sz w:val="22"/>
                <w:szCs w:val="22"/>
              </w:rPr>
            </w:pPr>
            <w:r w:rsidRPr="0093462F">
              <w:rPr>
                <w:rFonts w:asciiTheme="minorHAnsi" w:hAnsiTheme="minorHAnsi" w:cstheme="minorHAnsi"/>
                <w:bCs/>
                <w:iCs/>
                <w:color w:val="000000" w:themeColor="text1"/>
                <w:sz w:val="22"/>
                <w:szCs w:val="22"/>
              </w:rPr>
              <w:t>Actul de împuternicire în original pentru semnare contract (este obligatoriu doar în cazul împuternicirii)</w:t>
            </w:r>
          </w:p>
        </w:tc>
        <w:tc>
          <w:tcPr>
            <w:tcW w:w="1060" w:type="dxa"/>
            <w:tcBorders>
              <w:top w:val="single" w:sz="4" w:space="0" w:color="auto"/>
              <w:left w:val="single" w:sz="4" w:space="0" w:color="auto"/>
              <w:bottom w:val="single" w:sz="4" w:space="0" w:color="auto"/>
              <w:right w:val="single" w:sz="4" w:space="0" w:color="auto"/>
            </w:tcBorders>
            <w:shd w:val="clear" w:color="auto" w:fill="auto"/>
          </w:tcPr>
          <w:p w14:paraId="52A76C3C" w14:textId="77777777" w:rsidR="00F52800" w:rsidRPr="0093462F" w:rsidRDefault="00F52800" w:rsidP="00BB421D">
            <w:pPr>
              <w:shd w:val="clear" w:color="auto" w:fill="FFFFFF" w:themeFill="background1"/>
              <w:spacing w:line="256" w:lineRule="auto"/>
              <w:jc w:val="both"/>
              <w:rPr>
                <w:rFonts w:asciiTheme="minorHAnsi" w:hAnsiTheme="minorHAnsi" w:cstheme="minorHAnsi"/>
                <w:bCs/>
                <w:iCs/>
                <w:sz w:val="22"/>
                <w:szCs w:val="22"/>
              </w:rPr>
            </w:pPr>
          </w:p>
        </w:tc>
      </w:tr>
    </w:tbl>
    <w:p w14:paraId="74CCF4AF" w14:textId="387E4FBF" w:rsidR="00A46321" w:rsidRPr="0093462F" w:rsidRDefault="00A46321" w:rsidP="00BB421D">
      <w:pPr>
        <w:shd w:val="clear" w:color="auto" w:fill="FFFFFF" w:themeFill="background1"/>
        <w:spacing w:after="160" w:line="259" w:lineRule="auto"/>
        <w:jc w:val="both"/>
        <w:rPr>
          <w:rFonts w:asciiTheme="minorHAnsi" w:hAnsiTheme="minorHAnsi" w:cstheme="minorHAnsi"/>
          <w:b/>
          <w:sz w:val="22"/>
          <w:szCs w:val="22"/>
        </w:rPr>
      </w:pPr>
      <w:r w:rsidRPr="0093462F">
        <w:rPr>
          <w:rFonts w:asciiTheme="minorHAnsi" w:hAnsiTheme="minorHAnsi" w:cstheme="minorHAnsi"/>
          <w:b/>
          <w:sz w:val="22"/>
          <w:szCs w:val="22"/>
        </w:rPr>
        <w:br w:type="page"/>
      </w:r>
    </w:p>
    <w:p w14:paraId="489EB7BF" w14:textId="77777777" w:rsidR="00AB159B" w:rsidRPr="0093462F" w:rsidRDefault="00AB159B" w:rsidP="00612C63">
      <w:pPr>
        <w:jc w:val="both"/>
        <w:rPr>
          <w:rFonts w:asciiTheme="minorHAnsi" w:hAnsiTheme="minorHAnsi" w:cstheme="minorHAnsi"/>
          <w:sz w:val="22"/>
          <w:szCs w:val="22"/>
        </w:rPr>
      </w:pPr>
    </w:p>
    <w:p w14:paraId="3635B198" w14:textId="32E0486C" w:rsidR="00A2526F" w:rsidRPr="0093462F" w:rsidRDefault="00A2526F" w:rsidP="00264245">
      <w:pPr>
        <w:pStyle w:val="Heading1"/>
        <w:rPr>
          <w:rFonts w:asciiTheme="minorHAnsi" w:hAnsiTheme="minorHAnsi" w:cstheme="minorHAnsi"/>
          <w:sz w:val="22"/>
          <w:szCs w:val="22"/>
        </w:rPr>
      </w:pPr>
      <w:bookmarkStart w:id="6" w:name="_Toc150779385"/>
      <w:r w:rsidRPr="0093462F">
        <w:rPr>
          <w:rFonts w:asciiTheme="minorHAnsi" w:hAnsiTheme="minorHAnsi" w:cstheme="minorHAnsi"/>
          <w:sz w:val="22"/>
          <w:szCs w:val="22"/>
        </w:rPr>
        <w:t xml:space="preserve">3.2 </w:t>
      </w:r>
      <w:r w:rsidRPr="0093462F">
        <w:rPr>
          <w:rFonts w:asciiTheme="minorHAnsi" w:hAnsiTheme="minorHAnsi" w:cstheme="minorHAnsi"/>
          <w:sz w:val="22"/>
          <w:szCs w:val="22"/>
        </w:rPr>
        <w:tab/>
        <w:t xml:space="preserve">Grila de verificare </w:t>
      </w:r>
      <w:r w:rsidR="00790253" w:rsidRPr="0093462F">
        <w:rPr>
          <w:rFonts w:asciiTheme="minorHAnsi" w:hAnsiTheme="minorHAnsi" w:cstheme="minorHAnsi"/>
          <w:sz w:val="22"/>
          <w:szCs w:val="22"/>
        </w:rPr>
        <w:t>a conformității administrative și eligibilității pentru proiectele etapizate</w:t>
      </w:r>
      <w:bookmarkEnd w:id="6"/>
    </w:p>
    <w:p w14:paraId="1164F0FC" w14:textId="4EA890E5" w:rsidR="00A2526F" w:rsidRPr="0093462F" w:rsidRDefault="00A2526F" w:rsidP="00612C63">
      <w:pPr>
        <w:jc w:val="both"/>
        <w:rPr>
          <w:rFonts w:asciiTheme="minorHAnsi" w:hAnsiTheme="minorHAnsi" w:cstheme="minorHAnsi"/>
          <w:b/>
          <w:sz w:val="22"/>
          <w:szCs w:val="22"/>
        </w:rPr>
      </w:pPr>
    </w:p>
    <w:p w14:paraId="2B1DC9C8" w14:textId="77777777" w:rsidR="00D27779" w:rsidRPr="0093462F" w:rsidRDefault="00D27779" w:rsidP="00612C63">
      <w:pPr>
        <w:jc w:val="both"/>
        <w:rPr>
          <w:rFonts w:asciiTheme="minorHAnsi" w:hAnsiTheme="minorHAnsi" w:cstheme="minorHAnsi"/>
          <w:b/>
          <w:sz w:val="22"/>
          <w:szCs w:val="22"/>
        </w:rPr>
      </w:pPr>
    </w:p>
    <w:p w14:paraId="1A4E4EEF" w14:textId="77777777" w:rsidR="00D27779" w:rsidRPr="0093462F" w:rsidRDefault="00D27779" w:rsidP="00A31E69">
      <w:pPr>
        <w:ind w:firstLine="270"/>
        <w:jc w:val="both"/>
        <w:rPr>
          <w:rFonts w:asciiTheme="minorHAnsi" w:hAnsiTheme="minorHAnsi" w:cstheme="minorHAnsi"/>
          <w:sz w:val="22"/>
          <w:szCs w:val="22"/>
          <w:lang w:val="fr-FR"/>
        </w:rPr>
      </w:pPr>
      <w:proofErr w:type="spellStart"/>
      <w:r w:rsidRPr="0093462F">
        <w:rPr>
          <w:rFonts w:asciiTheme="minorHAnsi" w:hAnsiTheme="minorHAnsi" w:cstheme="minorHAnsi"/>
          <w:sz w:val="22"/>
          <w:szCs w:val="22"/>
          <w:lang w:val="fr-FR"/>
        </w:rPr>
        <w:t>Titlul</w:t>
      </w:r>
      <w:proofErr w:type="spellEnd"/>
      <w:r w:rsidRPr="0093462F">
        <w:rPr>
          <w:rFonts w:asciiTheme="minorHAnsi" w:hAnsiTheme="minorHAnsi" w:cstheme="minorHAnsi"/>
          <w:sz w:val="22"/>
          <w:szCs w:val="22"/>
          <w:lang w:val="fr-FR"/>
        </w:rPr>
        <w:t xml:space="preserve"> </w:t>
      </w:r>
      <w:proofErr w:type="spellStart"/>
      <w:proofErr w:type="gramStart"/>
      <w:r w:rsidRPr="0093462F">
        <w:rPr>
          <w:rFonts w:asciiTheme="minorHAnsi" w:hAnsiTheme="minorHAnsi" w:cstheme="minorHAnsi"/>
          <w:sz w:val="22"/>
          <w:szCs w:val="22"/>
          <w:lang w:val="fr-FR"/>
        </w:rPr>
        <w:t>proiectului</w:t>
      </w:r>
      <w:proofErr w:type="spellEnd"/>
      <w:r w:rsidRPr="0093462F">
        <w:rPr>
          <w:rFonts w:asciiTheme="minorHAnsi" w:hAnsiTheme="minorHAnsi" w:cstheme="minorHAnsi"/>
          <w:sz w:val="22"/>
          <w:szCs w:val="22"/>
          <w:lang w:val="fr-FR"/>
        </w:rPr>
        <w:t>:</w:t>
      </w:r>
      <w:proofErr w:type="gramEnd"/>
      <w:r w:rsidRPr="0093462F">
        <w:rPr>
          <w:rFonts w:asciiTheme="minorHAnsi" w:hAnsiTheme="minorHAnsi" w:cstheme="minorHAnsi"/>
          <w:sz w:val="22"/>
          <w:szCs w:val="22"/>
          <w:lang w:val="fr-FR"/>
        </w:rPr>
        <w:t xml:space="preserve"> </w:t>
      </w:r>
      <w:r w:rsidRPr="0093462F">
        <w:rPr>
          <w:rFonts w:asciiTheme="minorHAnsi" w:hAnsiTheme="minorHAnsi" w:cstheme="minorHAnsi"/>
          <w:i/>
          <w:color w:val="FF0000"/>
          <w:sz w:val="22"/>
          <w:szCs w:val="22"/>
          <w:lang w:val="fr-FR"/>
        </w:rPr>
        <w:t xml:space="preserve">(se </w:t>
      </w:r>
      <w:proofErr w:type="spellStart"/>
      <w:r w:rsidRPr="0093462F">
        <w:rPr>
          <w:rFonts w:asciiTheme="minorHAnsi" w:hAnsiTheme="minorHAnsi" w:cstheme="minorHAnsi"/>
          <w:i/>
          <w:color w:val="FF0000"/>
          <w:sz w:val="22"/>
          <w:szCs w:val="22"/>
          <w:lang w:val="fr-FR"/>
        </w:rPr>
        <w:t>completează</w:t>
      </w:r>
      <w:proofErr w:type="spellEnd"/>
      <w:r w:rsidRPr="0093462F">
        <w:rPr>
          <w:rFonts w:asciiTheme="minorHAnsi" w:hAnsiTheme="minorHAnsi" w:cstheme="minorHAnsi"/>
          <w:i/>
          <w:color w:val="FF0000"/>
          <w:sz w:val="22"/>
          <w:szCs w:val="22"/>
          <w:lang w:val="fr-FR"/>
        </w:rPr>
        <w:t xml:space="preserve"> </w:t>
      </w:r>
      <w:proofErr w:type="spellStart"/>
      <w:r w:rsidRPr="0093462F">
        <w:rPr>
          <w:rFonts w:asciiTheme="minorHAnsi" w:hAnsiTheme="minorHAnsi" w:cstheme="minorHAnsi"/>
          <w:i/>
          <w:color w:val="FF0000"/>
          <w:sz w:val="22"/>
          <w:szCs w:val="22"/>
          <w:lang w:val="fr-FR"/>
        </w:rPr>
        <w:t>cu</w:t>
      </w:r>
      <w:proofErr w:type="spellEnd"/>
      <w:r w:rsidRPr="0093462F">
        <w:rPr>
          <w:rFonts w:asciiTheme="minorHAnsi" w:hAnsiTheme="minorHAnsi" w:cstheme="minorHAnsi"/>
          <w:i/>
          <w:color w:val="FF0000"/>
          <w:sz w:val="22"/>
          <w:szCs w:val="22"/>
          <w:lang w:val="fr-FR"/>
        </w:rPr>
        <w:t xml:space="preserve"> </w:t>
      </w:r>
      <w:proofErr w:type="spellStart"/>
      <w:r w:rsidRPr="0093462F">
        <w:rPr>
          <w:rFonts w:asciiTheme="minorHAnsi" w:hAnsiTheme="minorHAnsi" w:cstheme="minorHAnsi"/>
          <w:i/>
          <w:color w:val="FF0000"/>
          <w:sz w:val="22"/>
          <w:szCs w:val="22"/>
          <w:lang w:val="fr-FR"/>
        </w:rPr>
        <w:t>titlul</w:t>
      </w:r>
      <w:proofErr w:type="spellEnd"/>
      <w:r w:rsidRPr="0093462F">
        <w:rPr>
          <w:rFonts w:asciiTheme="minorHAnsi" w:hAnsiTheme="minorHAnsi" w:cstheme="minorHAnsi"/>
          <w:i/>
          <w:color w:val="FF0000"/>
          <w:sz w:val="22"/>
          <w:szCs w:val="22"/>
          <w:lang w:val="fr-FR"/>
        </w:rPr>
        <w:t xml:space="preserve"> </w:t>
      </w:r>
      <w:proofErr w:type="spellStart"/>
      <w:r w:rsidRPr="0093462F">
        <w:rPr>
          <w:rFonts w:asciiTheme="minorHAnsi" w:hAnsiTheme="minorHAnsi" w:cstheme="minorHAnsi"/>
          <w:i/>
          <w:color w:val="FF0000"/>
          <w:sz w:val="22"/>
          <w:szCs w:val="22"/>
          <w:lang w:val="fr-FR"/>
        </w:rPr>
        <w:t>proiectului</w:t>
      </w:r>
      <w:proofErr w:type="spellEnd"/>
      <w:r w:rsidRPr="0093462F">
        <w:rPr>
          <w:rFonts w:asciiTheme="minorHAnsi" w:hAnsiTheme="minorHAnsi" w:cstheme="minorHAnsi"/>
          <w:i/>
          <w:color w:val="FF0000"/>
          <w:sz w:val="22"/>
          <w:szCs w:val="22"/>
          <w:lang w:val="fr-FR"/>
        </w:rPr>
        <w:t xml:space="preserve">, </w:t>
      </w:r>
      <w:proofErr w:type="spellStart"/>
      <w:r w:rsidRPr="0093462F">
        <w:rPr>
          <w:rFonts w:asciiTheme="minorHAnsi" w:hAnsiTheme="minorHAnsi" w:cstheme="minorHAnsi"/>
          <w:i/>
          <w:color w:val="FF0000"/>
          <w:sz w:val="22"/>
          <w:szCs w:val="22"/>
          <w:lang w:val="fr-FR"/>
        </w:rPr>
        <w:t>aşa</w:t>
      </w:r>
      <w:proofErr w:type="spellEnd"/>
      <w:r w:rsidRPr="0093462F">
        <w:rPr>
          <w:rFonts w:asciiTheme="minorHAnsi" w:hAnsiTheme="minorHAnsi" w:cstheme="minorHAnsi"/>
          <w:i/>
          <w:color w:val="FF0000"/>
          <w:sz w:val="22"/>
          <w:szCs w:val="22"/>
          <w:lang w:val="fr-FR"/>
        </w:rPr>
        <w:t xml:space="preserve"> cum </w:t>
      </w:r>
      <w:proofErr w:type="spellStart"/>
      <w:r w:rsidRPr="0093462F">
        <w:rPr>
          <w:rFonts w:asciiTheme="minorHAnsi" w:hAnsiTheme="minorHAnsi" w:cstheme="minorHAnsi"/>
          <w:i/>
          <w:color w:val="FF0000"/>
          <w:sz w:val="22"/>
          <w:szCs w:val="22"/>
          <w:lang w:val="fr-FR"/>
        </w:rPr>
        <w:t>apare</w:t>
      </w:r>
      <w:proofErr w:type="spellEnd"/>
      <w:r w:rsidRPr="0093462F">
        <w:rPr>
          <w:rFonts w:asciiTheme="minorHAnsi" w:hAnsiTheme="minorHAnsi" w:cstheme="minorHAnsi"/>
          <w:i/>
          <w:color w:val="FF0000"/>
          <w:sz w:val="22"/>
          <w:szCs w:val="22"/>
          <w:lang w:val="fr-FR"/>
        </w:rPr>
        <w:t xml:space="preserve"> </w:t>
      </w:r>
      <w:proofErr w:type="spellStart"/>
      <w:r w:rsidRPr="0093462F">
        <w:rPr>
          <w:rFonts w:asciiTheme="minorHAnsi" w:hAnsiTheme="minorHAnsi" w:cstheme="minorHAnsi"/>
          <w:i/>
          <w:color w:val="FF0000"/>
          <w:sz w:val="22"/>
          <w:szCs w:val="22"/>
          <w:lang w:val="fr-FR"/>
        </w:rPr>
        <w:t>în</w:t>
      </w:r>
      <w:proofErr w:type="spellEnd"/>
      <w:r w:rsidRPr="0093462F">
        <w:rPr>
          <w:rFonts w:asciiTheme="minorHAnsi" w:hAnsiTheme="minorHAnsi" w:cstheme="minorHAnsi"/>
          <w:i/>
          <w:color w:val="FF0000"/>
          <w:sz w:val="22"/>
          <w:szCs w:val="22"/>
          <w:lang w:val="fr-FR"/>
        </w:rPr>
        <w:t xml:space="preserve"> </w:t>
      </w:r>
      <w:proofErr w:type="spellStart"/>
      <w:r w:rsidRPr="0093462F">
        <w:rPr>
          <w:rFonts w:asciiTheme="minorHAnsi" w:hAnsiTheme="minorHAnsi" w:cstheme="minorHAnsi"/>
          <w:i/>
          <w:color w:val="FF0000"/>
          <w:sz w:val="22"/>
          <w:szCs w:val="22"/>
          <w:lang w:val="fr-FR"/>
        </w:rPr>
        <w:t>Formularul</w:t>
      </w:r>
      <w:proofErr w:type="spellEnd"/>
      <w:r w:rsidRPr="0093462F">
        <w:rPr>
          <w:rFonts w:asciiTheme="minorHAnsi" w:hAnsiTheme="minorHAnsi" w:cstheme="minorHAnsi"/>
          <w:i/>
          <w:color w:val="FF0000"/>
          <w:sz w:val="22"/>
          <w:szCs w:val="22"/>
          <w:lang w:val="fr-FR"/>
        </w:rPr>
        <w:t xml:space="preserve"> </w:t>
      </w:r>
      <w:proofErr w:type="spellStart"/>
      <w:r w:rsidRPr="0093462F">
        <w:rPr>
          <w:rFonts w:asciiTheme="minorHAnsi" w:hAnsiTheme="minorHAnsi" w:cstheme="minorHAnsi"/>
          <w:i/>
          <w:color w:val="FF0000"/>
          <w:sz w:val="22"/>
          <w:szCs w:val="22"/>
          <w:lang w:val="fr-FR"/>
        </w:rPr>
        <w:t>cererii</w:t>
      </w:r>
      <w:proofErr w:type="spellEnd"/>
      <w:r w:rsidRPr="0093462F">
        <w:rPr>
          <w:rFonts w:asciiTheme="minorHAnsi" w:hAnsiTheme="minorHAnsi" w:cstheme="minorHAnsi"/>
          <w:i/>
          <w:color w:val="FF0000"/>
          <w:sz w:val="22"/>
          <w:szCs w:val="22"/>
          <w:lang w:val="fr-FR"/>
        </w:rPr>
        <w:t xml:space="preserve"> de </w:t>
      </w:r>
      <w:proofErr w:type="spellStart"/>
      <w:r w:rsidRPr="0093462F">
        <w:rPr>
          <w:rFonts w:asciiTheme="minorHAnsi" w:hAnsiTheme="minorHAnsi" w:cstheme="minorHAnsi"/>
          <w:i/>
          <w:color w:val="FF0000"/>
          <w:sz w:val="22"/>
          <w:szCs w:val="22"/>
          <w:lang w:val="fr-FR"/>
        </w:rPr>
        <w:t>finanţare</w:t>
      </w:r>
      <w:proofErr w:type="spellEnd"/>
      <w:r w:rsidRPr="0093462F">
        <w:rPr>
          <w:rFonts w:asciiTheme="minorHAnsi" w:hAnsiTheme="minorHAnsi" w:cstheme="minorHAnsi"/>
          <w:i/>
          <w:color w:val="FF0000"/>
          <w:sz w:val="22"/>
          <w:szCs w:val="22"/>
          <w:lang w:val="fr-FR"/>
        </w:rPr>
        <w:t>)</w:t>
      </w:r>
    </w:p>
    <w:p w14:paraId="4936EF6E" w14:textId="77777777" w:rsidR="00D27779" w:rsidRPr="0093462F" w:rsidRDefault="00D27779" w:rsidP="00A31E69">
      <w:pPr>
        <w:ind w:firstLine="270"/>
        <w:jc w:val="both"/>
        <w:rPr>
          <w:rFonts w:asciiTheme="minorHAnsi" w:hAnsiTheme="minorHAnsi" w:cstheme="minorHAnsi"/>
          <w:sz w:val="22"/>
          <w:szCs w:val="22"/>
          <w:lang w:val="fr-FR"/>
        </w:rPr>
      </w:pPr>
      <w:proofErr w:type="spellStart"/>
      <w:proofErr w:type="gramStart"/>
      <w:r w:rsidRPr="0093462F">
        <w:rPr>
          <w:rFonts w:asciiTheme="minorHAnsi" w:hAnsiTheme="minorHAnsi" w:cstheme="minorHAnsi"/>
          <w:sz w:val="22"/>
          <w:szCs w:val="22"/>
          <w:lang w:val="fr-FR"/>
        </w:rPr>
        <w:t>Solicitant</w:t>
      </w:r>
      <w:proofErr w:type="spellEnd"/>
      <w:r w:rsidRPr="0093462F">
        <w:rPr>
          <w:rFonts w:asciiTheme="minorHAnsi" w:hAnsiTheme="minorHAnsi" w:cstheme="minorHAnsi"/>
          <w:sz w:val="22"/>
          <w:szCs w:val="22"/>
          <w:lang w:val="fr-FR"/>
        </w:rPr>
        <w:t>:</w:t>
      </w:r>
      <w:proofErr w:type="gramEnd"/>
      <w:r w:rsidRPr="0093462F">
        <w:rPr>
          <w:rFonts w:asciiTheme="minorHAnsi" w:hAnsiTheme="minorHAnsi" w:cstheme="minorHAnsi"/>
          <w:sz w:val="22"/>
          <w:szCs w:val="22"/>
          <w:lang w:val="fr-FR"/>
        </w:rPr>
        <w:t xml:space="preserve"> </w:t>
      </w:r>
      <w:r w:rsidRPr="0093462F">
        <w:rPr>
          <w:rFonts w:asciiTheme="minorHAnsi" w:hAnsiTheme="minorHAnsi" w:cstheme="minorHAnsi"/>
          <w:i/>
          <w:color w:val="FF0000"/>
          <w:sz w:val="22"/>
          <w:szCs w:val="22"/>
          <w:lang w:val="fr-FR"/>
        </w:rPr>
        <w:t xml:space="preserve">se </w:t>
      </w:r>
      <w:proofErr w:type="spellStart"/>
      <w:r w:rsidRPr="0093462F">
        <w:rPr>
          <w:rFonts w:asciiTheme="minorHAnsi" w:hAnsiTheme="minorHAnsi" w:cstheme="minorHAnsi"/>
          <w:i/>
          <w:color w:val="FF0000"/>
          <w:sz w:val="22"/>
          <w:szCs w:val="22"/>
          <w:lang w:val="fr-FR"/>
        </w:rPr>
        <w:t>completează</w:t>
      </w:r>
      <w:proofErr w:type="spellEnd"/>
      <w:r w:rsidRPr="0093462F">
        <w:rPr>
          <w:rFonts w:asciiTheme="minorHAnsi" w:hAnsiTheme="minorHAnsi" w:cstheme="minorHAnsi"/>
          <w:i/>
          <w:color w:val="FF0000"/>
          <w:sz w:val="22"/>
          <w:szCs w:val="22"/>
          <w:lang w:val="fr-FR"/>
        </w:rPr>
        <w:t xml:space="preserve"> </w:t>
      </w:r>
      <w:proofErr w:type="spellStart"/>
      <w:r w:rsidRPr="0093462F">
        <w:rPr>
          <w:rFonts w:asciiTheme="minorHAnsi" w:hAnsiTheme="minorHAnsi" w:cstheme="minorHAnsi"/>
          <w:i/>
          <w:sz w:val="22"/>
          <w:szCs w:val="22"/>
          <w:lang w:val="fr-FR"/>
        </w:rPr>
        <w:t>cu</w:t>
      </w:r>
      <w:proofErr w:type="spellEnd"/>
      <w:r w:rsidRPr="0093462F">
        <w:rPr>
          <w:rFonts w:asciiTheme="minorHAnsi" w:hAnsiTheme="minorHAnsi" w:cstheme="minorHAnsi"/>
          <w:i/>
          <w:sz w:val="22"/>
          <w:szCs w:val="22"/>
          <w:lang w:val="fr-FR"/>
        </w:rPr>
        <w:t xml:space="preserve"> </w:t>
      </w:r>
      <w:proofErr w:type="spellStart"/>
      <w:r w:rsidRPr="0093462F">
        <w:rPr>
          <w:rFonts w:asciiTheme="minorHAnsi" w:hAnsiTheme="minorHAnsi" w:cstheme="minorHAnsi"/>
          <w:i/>
          <w:sz w:val="22"/>
          <w:szCs w:val="22"/>
          <w:lang w:val="fr-FR"/>
        </w:rPr>
        <w:t>denumirea</w:t>
      </w:r>
      <w:proofErr w:type="spellEnd"/>
      <w:r w:rsidRPr="0093462F">
        <w:rPr>
          <w:rFonts w:asciiTheme="minorHAnsi" w:hAnsiTheme="minorHAnsi" w:cstheme="minorHAnsi"/>
          <w:i/>
          <w:sz w:val="22"/>
          <w:szCs w:val="22"/>
          <w:lang w:val="fr-FR"/>
        </w:rPr>
        <w:t xml:space="preserve"> </w:t>
      </w:r>
      <w:proofErr w:type="spellStart"/>
      <w:r w:rsidRPr="0093462F">
        <w:rPr>
          <w:rFonts w:asciiTheme="minorHAnsi" w:hAnsiTheme="minorHAnsi" w:cstheme="minorHAnsi"/>
          <w:i/>
          <w:sz w:val="22"/>
          <w:szCs w:val="22"/>
          <w:lang w:val="fr-FR"/>
        </w:rPr>
        <w:t>completă</w:t>
      </w:r>
      <w:proofErr w:type="spellEnd"/>
      <w:r w:rsidRPr="0093462F">
        <w:rPr>
          <w:rFonts w:asciiTheme="minorHAnsi" w:hAnsiTheme="minorHAnsi" w:cstheme="minorHAnsi"/>
          <w:i/>
          <w:sz w:val="22"/>
          <w:szCs w:val="22"/>
          <w:lang w:val="fr-FR"/>
        </w:rPr>
        <w:t xml:space="preserve"> a </w:t>
      </w:r>
      <w:proofErr w:type="spellStart"/>
      <w:r w:rsidRPr="0093462F">
        <w:rPr>
          <w:rFonts w:asciiTheme="minorHAnsi" w:hAnsiTheme="minorHAnsi" w:cstheme="minorHAnsi"/>
          <w:i/>
          <w:sz w:val="22"/>
          <w:szCs w:val="22"/>
          <w:lang w:val="fr-FR"/>
        </w:rPr>
        <w:t>solicitantului</w:t>
      </w:r>
      <w:proofErr w:type="spellEnd"/>
      <w:r w:rsidRPr="0093462F">
        <w:rPr>
          <w:rFonts w:asciiTheme="minorHAnsi" w:hAnsiTheme="minorHAnsi" w:cstheme="minorHAnsi"/>
          <w:i/>
          <w:sz w:val="22"/>
          <w:szCs w:val="22"/>
          <w:lang w:val="fr-FR"/>
        </w:rPr>
        <w:t xml:space="preserve">, </w:t>
      </w:r>
      <w:proofErr w:type="spellStart"/>
      <w:r w:rsidRPr="0093462F">
        <w:rPr>
          <w:rFonts w:asciiTheme="minorHAnsi" w:hAnsiTheme="minorHAnsi" w:cstheme="minorHAnsi"/>
          <w:i/>
          <w:sz w:val="22"/>
          <w:szCs w:val="22"/>
          <w:lang w:val="fr-FR"/>
        </w:rPr>
        <w:t>aşa</w:t>
      </w:r>
      <w:proofErr w:type="spellEnd"/>
      <w:r w:rsidRPr="0093462F">
        <w:rPr>
          <w:rFonts w:asciiTheme="minorHAnsi" w:hAnsiTheme="minorHAnsi" w:cstheme="minorHAnsi"/>
          <w:i/>
          <w:sz w:val="22"/>
          <w:szCs w:val="22"/>
          <w:lang w:val="fr-FR"/>
        </w:rPr>
        <w:t xml:space="preserve"> cum </w:t>
      </w:r>
      <w:proofErr w:type="spellStart"/>
      <w:r w:rsidRPr="0093462F">
        <w:rPr>
          <w:rFonts w:asciiTheme="minorHAnsi" w:hAnsiTheme="minorHAnsi" w:cstheme="minorHAnsi"/>
          <w:i/>
          <w:sz w:val="22"/>
          <w:szCs w:val="22"/>
          <w:lang w:val="fr-FR"/>
        </w:rPr>
        <w:t>apare</w:t>
      </w:r>
      <w:proofErr w:type="spellEnd"/>
      <w:r w:rsidRPr="0093462F">
        <w:rPr>
          <w:rFonts w:asciiTheme="minorHAnsi" w:hAnsiTheme="minorHAnsi" w:cstheme="minorHAnsi"/>
          <w:i/>
          <w:sz w:val="22"/>
          <w:szCs w:val="22"/>
          <w:lang w:val="fr-FR"/>
        </w:rPr>
        <w:t xml:space="preserve"> </w:t>
      </w:r>
      <w:proofErr w:type="spellStart"/>
      <w:r w:rsidRPr="0093462F">
        <w:rPr>
          <w:rFonts w:asciiTheme="minorHAnsi" w:hAnsiTheme="minorHAnsi" w:cstheme="minorHAnsi"/>
          <w:i/>
          <w:sz w:val="22"/>
          <w:szCs w:val="22"/>
          <w:lang w:val="fr-FR"/>
        </w:rPr>
        <w:t>în</w:t>
      </w:r>
      <w:proofErr w:type="spellEnd"/>
      <w:r w:rsidRPr="0093462F">
        <w:rPr>
          <w:rFonts w:asciiTheme="minorHAnsi" w:hAnsiTheme="minorHAnsi" w:cstheme="minorHAnsi"/>
          <w:i/>
          <w:sz w:val="22"/>
          <w:szCs w:val="22"/>
          <w:lang w:val="fr-FR"/>
        </w:rPr>
        <w:t xml:space="preserve"> </w:t>
      </w:r>
      <w:proofErr w:type="spellStart"/>
      <w:r w:rsidRPr="0093462F">
        <w:rPr>
          <w:rFonts w:asciiTheme="minorHAnsi" w:hAnsiTheme="minorHAnsi" w:cstheme="minorHAnsi"/>
          <w:i/>
          <w:sz w:val="22"/>
          <w:szCs w:val="22"/>
          <w:lang w:val="fr-FR"/>
        </w:rPr>
        <w:t>Formularul</w:t>
      </w:r>
      <w:proofErr w:type="spellEnd"/>
      <w:r w:rsidRPr="0093462F">
        <w:rPr>
          <w:rFonts w:asciiTheme="minorHAnsi" w:hAnsiTheme="minorHAnsi" w:cstheme="minorHAnsi"/>
          <w:i/>
          <w:sz w:val="22"/>
          <w:szCs w:val="22"/>
          <w:lang w:val="fr-FR"/>
        </w:rPr>
        <w:t xml:space="preserve"> </w:t>
      </w:r>
      <w:proofErr w:type="spellStart"/>
      <w:r w:rsidRPr="0093462F">
        <w:rPr>
          <w:rFonts w:asciiTheme="minorHAnsi" w:hAnsiTheme="minorHAnsi" w:cstheme="minorHAnsi"/>
          <w:i/>
          <w:sz w:val="22"/>
          <w:szCs w:val="22"/>
          <w:lang w:val="fr-FR"/>
        </w:rPr>
        <w:t>cererii</w:t>
      </w:r>
      <w:proofErr w:type="spellEnd"/>
      <w:r w:rsidRPr="0093462F">
        <w:rPr>
          <w:rFonts w:asciiTheme="minorHAnsi" w:hAnsiTheme="minorHAnsi" w:cstheme="minorHAnsi"/>
          <w:i/>
          <w:sz w:val="22"/>
          <w:szCs w:val="22"/>
          <w:lang w:val="fr-FR"/>
        </w:rPr>
        <w:t xml:space="preserve"> de </w:t>
      </w:r>
      <w:proofErr w:type="spellStart"/>
      <w:r w:rsidRPr="0093462F">
        <w:rPr>
          <w:rFonts w:asciiTheme="minorHAnsi" w:hAnsiTheme="minorHAnsi" w:cstheme="minorHAnsi"/>
          <w:i/>
          <w:sz w:val="22"/>
          <w:szCs w:val="22"/>
          <w:lang w:val="fr-FR"/>
        </w:rPr>
        <w:t>finanţare</w:t>
      </w:r>
      <w:proofErr w:type="spellEnd"/>
      <w:r w:rsidRPr="0093462F">
        <w:rPr>
          <w:rFonts w:asciiTheme="minorHAnsi" w:hAnsiTheme="minorHAnsi" w:cstheme="minorHAnsi"/>
          <w:sz w:val="22"/>
          <w:szCs w:val="22"/>
          <w:lang w:val="fr-FR"/>
        </w:rPr>
        <w:t xml:space="preserve"> </w:t>
      </w:r>
    </w:p>
    <w:p w14:paraId="5B8C292C" w14:textId="177E1BAC" w:rsidR="00D27779" w:rsidRPr="0093462F" w:rsidRDefault="00D27779" w:rsidP="00A31E69">
      <w:pPr>
        <w:ind w:firstLine="270"/>
        <w:jc w:val="both"/>
        <w:rPr>
          <w:rFonts w:asciiTheme="minorHAnsi" w:hAnsiTheme="minorHAnsi" w:cstheme="minorHAnsi"/>
          <w:sz w:val="22"/>
          <w:szCs w:val="22"/>
          <w:lang w:val="fr-FR"/>
        </w:rPr>
      </w:pPr>
      <w:proofErr w:type="spellStart"/>
      <w:proofErr w:type="gramStart"/>
      <w:r w:rsidRPr="0093462F">
        <w:rPr>
          <w:rFonts w:asciiTheme="minorHAnsi" w:hAnsiTheme="minorHAnsi" w:cstheme="minorHAnsi"/>
          <w:sz w:val="22"/>
          <w:szCs w:val="22"/>
          <w:lang w:val="fr-FR"/>
        </w:rPr>
        <w:t>Prioritate</w:t>
      </w:r>
      <w:proofErr w:type="spellEnd"/>
      <w:r w:rsidRPr="0093462F">
        <w:rPr>
          <w:rFonts w:asciiTheme="minorHAnsi" w:hAnsiTheme="minorHAnsi" w:cstheme="minorHAnsi"/>
          <w:sz w:val="22"/>
          <w:szCs w:val="22"/>
          <w:lang w:val="fr-FR"/>
        </w:rPr>
        <w:t>:......................</w:t>
      </w:r>
      <w:proofErr w:type="gramEnd"/>
    </w:p>
    <w:p w14:paraId="2B147180" w14:textId="77777777" w:rsidR="00D27779" w:rsidRPr="0093462F" w:rsidRDefault="00D27779" w:rsidP="00A31E69">
      <w:pPr>
        <w:ind w:firstLine="270"/>
        <w:jc w:val="both"/>
        <w:rPr>
          <w:rFonts w:asciiTheme="minorHAnsi" w:hAnsiTheme="minorHAnsi" w:cstheme="minorHAnsi"/>
          <w:sz w:val="22"/>
          <w:szCs w:val="22"/>
          <w:lang w:val="fr-FR"/>
        </w:rPr>
      </w:pPr>
      <w:proofErr w:type="spellStart"/>
      <w:r w:rsidRPr="0093462F">
        <w:rPr>
          <w:rFonts w:asciiTheme="minorHAnsi" w:hAnsiTheme="minorHAnsi" w:cstheme="minorHAnsi"/>
          <w:sz w:val="22"/>
          <w:szCs w:val="22"/>
          <w:lang w:val="fr-FR"/>
        </w:rPr>
        <w:t>Obiectiv</w:t>
      </w:r>
      <w:proofErr w:type="spellEnd"/>
      <w:r w:rsidRPr="0093462F">
        <w:rPr>
          <w:rFonts w:asciiTheme="minorHAnsi" w:hAnsiTheme="minorHAnsi" w:cstheme="minorHAnsi"/>
          <w:sz w:val="22"/>
          <w:szCs w:val="22"/>
          <w:lang w:val="fr-FR"/>
        </w:rPr>
        <w:t xml:space="preserve"> </w:t>
      </w:r>
      <w:proofErr w:type="spellStart"/>
      <w:r w:rsidRPr="0093462F">
        <w:rPr>
          <w:rFonts w:asciiTheme="minorHAnsi" w:hAnsiTheme="minorHAnsi" w:cstheme="minorHAnsi"/>
          <w:sz w:val="22"/>
          <w:szCs w:val="22"/>
          <w:lang w:val="fr-FR"/>
        </w:rPr>
        <w:t>specific</w:t>
      </w:r>
      <w:proofErr w:type="spellEnd"/>
      <w:r w:rsidRPr="0093462F">
        <w:rPr>
          <w:rFonts w:asciiTheme="minorHAnsi" w:hAnsiTheme="minorHAnsi" w:cstheme="minorHAnsi"/>
          <w:sz w:val="22"/>
          <w:szCs w:val="22"/>
          <w:lang w:val="fr-FR"/>
        </w:rPr>
        <w:t>………….</w:t>
      </w:r>
    </w:p>
    <w:p w14:paraId="4A530049" w14:textId="77777777" w:rsidR="00D27779" w:rsidRPr="0093462F" w:rsidRDefault="00D27779" w:rsidP="00A31E69">
      <w:pPr>
        <w:ind w:firstLine="270"/>
        <w:jc w:val="both"/>
        <w:rPr>
          <w:rFonts w:asciiTheme="minorHAnsi" w:hAnsiTheme="minorHAnsi" w:cstheme="minorHAnsi"/>
          <w:sz w:val="22"/>
          <w:szCs w:val="22"/>
          <w:lang w:val="fr-FR"/>
        </w:rPr>
      </w:pPr>
      <w:r w:rsidRPr="0093462F">
        <w:rPr>
          <w:rFonts w:asciiTheme="minorHAnsi" w:hAnsiTheme="minorHAnsi" w:cstheme="minorHAnsi"/>
          <w:sz w:val="22"/>
          <w:szCs w:val="22"/>
          <w:lang w:val="fr-FR"/>
        </w:rPr>
        <w:t xml:space="preserve">Apel de </w:t>
      </w:r>
      <w:proofErr w:type="spellStart"/>
      <w:r w:rsidRPr="0093462F">
        <w:rPr>
          <w:rFonts w:asciiTheme="minorHAnsi" w:hAnsiTheme="minorHAnsi" w:cstheme="minorHAnsi"/>
          <w:sz w:val="22"/>
          <w:szCs w:val="22"/>
          <w:lang w:val="fr-FR"/>
        </w:rPr>
        <w:t>propuneri</w:t>
      </w:r>
      <w:proofErr w:type="spellEnd"/>
      <w:r w:rsidRPr="0093462F">
        <w:rPr>
          <w:rFonts w:asciiTheme="minorHAnsi" w:hAnsiTheme="minorHAnsi" w:cstheme="minorHAnsi"/>
          <w:sz w:val="22"/>
          <w:szCs w:val="22"/>
          <w:lang w:val="fr-FR"/>
        </w:rPr>
        <w:t xml:space="preserve"> de </w:t>
      </w:r>
      <w:proofErr w:type="spellStart"/>
      <w:proofErr w:type="gramStart"/>
      <w:r w:rsidRPr="0093462F">
        <w:rPr>
          <w:rFonts w:asciiTheme="minorHAnsi" w:hAnsiTheme="minorHAnsi" w:cstheme="minorHAnsi"/>
          <w:sz w:val="22"/>
          <w:szCs w:val="22"/>
          <w:lang w:val="fr-FR"/>
        </w:rPr>
        <w:t>proiecte</w:t>
      </w:r>
      <w:proofErr w:type="spellEnd"/>
      <w:r w:rsidRPr="0093462F">
        <w:rPr>
          <w:rFonts w:asciiTheme="minorHAnsi" w:hAnsiTheme="minorHAnsi" w:cstheme="minorHAnsi"/>
          <w:sz w:val="22"/>
          <w:szCs w:val="22"/>
          <w:lang w:val="fr-FR"/>
        </w:rPr>
        <w:t>:..............</w:t>
      </w:r>
      <w:proofErr w:type="gramEnd"/>
    </w:p>
    <w:p w14:paraId="6D3EC09E" w14:textId="77777777" w:rsidR="00D27779" w:rsidRPr="0093462F" w:rsidRDefault="00D27779" w:rsidP="00A31E69">
      <w:pPr>
        <w:ind w:firstLine="270"/>
        <w:jc w:val="both"/>
        <w:rPr>
          <w:rFonts w:asciiTheme="minorHAnsi" w:hAnsiTheme="minorHAnsi" w:cstheme="minorHAnsi"/>
          <w:b/>
          <w:sz w:val="22"/>
          <w:szCs w:val="22"/>
        </w:rPr>
      </w:pPr>
    </w:p>
    <w:p w14:paraId="3E699553" w14:textId="5CA21C67" w:rsidR="00D27779" w:rsidRPr="0093462F" w:rsidRDefault="00D27779" w:rsidP="00D27779">
      <w:pPr>
        <w:ind w:left="426" w:hanging="142"/>
        <w:jc w:val="both"/>
        <w:rPr>
          <w:rFonts w:asciiTheme="minorHAnsi" w:hAnsiTheme="minorHAnsi" w:cstheme="minorHAnsi"/>
          <w:sz w:val="22"/>
          <w:szCs w:val="22"/>
          <w:lang w:val="da-DK"/>
        </w:rPr>
      </w:pPr>
      <w:r w:rsidRPr="0093462F">
        <w:rPr>
          <w:rFonts w:asciiTheme="minorHAnsi" w:hAnsiTheme="minorHAnsi" w:cstheme="minorHAnsi"/>
          <w:sz w:val="22"/>
          <w:szCs w:val="22"/>
          <w:lang w:val="da-DK"/>
        </w:rPr>
        <w:t>Sistem de notare: DA, NU, NA (nu este cazul)</w:t>
      </w:r>
    </w:p>
    <w:p w14:paraId="73925509" w14:textId="77777777" w:rsidR="00D27779" w:rsidRPr="0093462F" w:rsidRDefault="00D27779" w:rsidP="00D27779">
      <w:pPr>
        <w:jc w:val="both"/>
        <w:rPr>
          <w:rFonts w:asciiTheme="minorHAnsi" w:hAnsiTheme="minorHAnsi" w:cstheme="minorHAnsi"/>
          <w:b/>
          <w:sz w:val="22"/>
          <w:szCs w:val="22"/>
          <w:lang w:val="da-DK"/>
        </w:rPr>
      </w:pPr>
    </w:p>
    <w:p w14:paraId="789012B8" w14:textId="77777777" w:rsidR="00B26B36" w:rsidRPr="0093462F" w:rsidRDefault="00B26B36" w:rsidP="00D27779">
      <w:pPr>
        <w:jc w:val="both"/>
        <w:rPr>
          <w:rFonts w:asciiTheme="minorHAnsi" w:hAnsiTheme="minorHAnsi" w:cstheme="minorHAnsi"/>
          <w:b/>
          <w:sz w:val="22"/>
          <w:szCs w:val="22"/>
          <w:lang w:val="da-DK"/>
        </w:rPr>
      </w:pPr>
    </w:p>
    <w:p w14:paraId="4FD529D6" w14:textId="77777777" w:rsidR="00D27779" w:rsidRPr="0093462F" w:rsidRDefault="00D27779" w:rsidP="00D27779">
      <w:pPr>
        <w:jc w:val="both"/>
        <w:rPr>
          <w:rFonts w:asciiTheme="minorHAnsi" w:hAnsiTheme="minorHAnsi" w:cstheme="minorHAnsi"/>
          <w:b/>
          <w:sz w:val="22"/>
          <w:szCs w:val="22"/>
        </w:rPr>
      </w:pPr>
    </w:p>
    <w:tbl>
      <w:tblPr>
        <w:tblStyle w:val="TableGrid"/>
        <w:tblW w:w="10345" w:type="dxa"/>
        <w:jc w:val="center"/>
        <w:tblLayout w:type="fixed"/>
        <w:tblLook w:val="01E0" w:firstRow="1" w:lastRow="1" w:firstColumn="1" w:lastColumn="1" w:noHBand="0" w:noVBand="0"/>
      </w:tblPr>
      <w:tblGrid>
        <w:gridCol w:w="4251"/>
        <w:gridCol w:w="986"/>
        <w:gridCol w:w="1639"/>
        <w:gridCol w:w="986"/>
        <w:gridCol w:w="1583"/>
        <w:gridCol w:w="900"/>
      </w:tblGrid>
      <w:tr w:rsidR="00D27779" w:rsidRPr="0093462F" w14:paraId="38A4A8BC" w14:textId="77777777" w:rsidTr="00361A44">
        <w:trPr>
          <w:trHeight w:val="1747"/>
          <w:tblHeader/>
          <w:jc w:val="center"/>
        </w:trPr>
        <w:tc>
          <w:tcPr>
            <w:tcW w:w="6876"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FB2E26A" w14:textId="77777777" w:rsidR="00D27779" w:rsidRPr="0093462F" w:rsidRDefault="00D27779" w:rsidP="000518C0">
            <w:pPr>
              <w:spacing w:after="160" w:line="259" w:lineRule="auto"/>
              <w:jc w:val="both"/>
              <w:rPr>
                <w:rFonts w:asciiTheme="minorHAnsi" w:hAnsiTheme="minorHAnsi" w:cstheme="minorHAnsi"/>
                <w:b/>
                <w:sz w:val="22"/>
                <w:szCs w:val="22"/>
              </w:rPr>
            </w:pPr>
            <w:r w:rsidRPr="0093462F">
              <w:rPr>
                <w:rFonts w:asciiTheme="minorHAnsi" w:hAnsiTheme="minorHAnsi" w:cstheme="minorHAnsi"/>
                <w:b/>
                <w:sz w:val="22"/>
                <w:szCs w:val="22"/>
              </w:rPr>
              <w:t>Criteriu</w:t>
            </w:r>
          </w:p>
        </w:tc>
        <w:tc>
          <w:tcPr>
            <w:tcW w:w="986"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4CA4D705" w14:textId="77777777" w:rsidR="00D27779" w:rsidRPr="0093462F" w:rsidRDefault="00D27779" w:rsidP="000518C0">
            <w:pPr>
              <w:spacing w:after="160" w:line="259" w:lineRule="auto"/>
              <w:jc w:val="both"/>
              <w:rPr>
                <w:rFonts w:asciiTheme="minorHAnsi" w:hAnsiTheme="minorHAnsi" w:cstheme="minorHAnsi"/>
                <w:b/>
                <w:sz w:val="22"/>
                <w:szCs w:val="22"/>
              </w:rPr>
            </w:pPr>
            <w:r w:rsidRPr="0093462F">
              <w:rPr>
                <w:rFonts w:asciiTheme="minorHAnsi" w:hAnsiTheme="minorHAnsi" w:cstheme="minorHAnsi"/>
                <w:b/>
                <w:sz w:val="22"/>
                <w:szCs w:val="22"/>
              </w:rPr>
              <w:t xml:space="preserve">Sistem notare </w:t>
            </w:r>
          </w:p>
          <w:p w14:paraId="6AD9C4D6" w14:textId="77777777" w:rsidR="00D27779" w:rsidRPr="0093462F" w:rsidRDefault="00D27779" w:rsidP="000518C0">
            <w:pPr>
              <w:spacing w:after="160" w:line="259" w:lineRule="auto"/>
              <w:jc w:val="both"/>
              <w:rPr>
                <w:rFonts w:asciiTheme="minorHAnsi" w:hAnsiTheme="minorHAnsi" w:cstheme="minorHAnsi"/>
                <w:b/>
                <w:sz w:val="22"/>
                <w:szCs w:val="22"/>
              </w:rPr>
            </w:pPr>
          </w:p>
          <w:p w14:paraId="3F6146C5" w14:textId="74A798E9" w:rsidR="00D27779" w:rsidRPr="0093462F" w:rsidRDefault="00D27779" w:rsidP="000518C0">
            <w:pPr>
              <w:spacing w:after="160" w:line="259" w:lineRule="auto"/>
              <w:jc w:val="both"/>
              <w:rPr>
                <w:rFonts w:asciiTheme="minorHAnsi" w:hAnsiTheme="minorHAnsi" w:cstheme="minorHAnsi"/>
                <w:b/>
                <w:sz w:val="22"/>
                <w:szCs w:val="22"/>
              </w:rPr>
            </w:pPr>
            <w:r w:rsidRPr="0093462F">
              <w:rPr>
                <w:rFonts w:asciiTheme="minorHAnsi" w:hAnsiTheme="minorHAnsi" w:cstheme="minorHAnsi"/>
                <w:b/>
                <w:sz w:val="22"/>
                <w:szCs w:val="22"/>
              </w:rPr>
              <w:t>DA/NU</w:t>
            </w:r>
            <w:r w:rsidR="00A31E69" w:rsidRPr="0093462F">
              <w:rPr>
                <w:rFonts w:asciiTheme="minorHAnsi" w:hAnsiTheme="minorHAnsi" w:cstheme="minorHAnsi"/>
                <w:b/>
                <w:sz w:val="22"/>
                <w:szCs w:val="22"/>
              </w:rPr>
              <w:t>/NA</w:t>
            </w:r>
          </w:p>
        </w:tc>
        <w:tc>
          <w:tcPr>
            <w:tcW w:w="1583"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1E4C551" w14:textId="1DB6F9F4" w:rsidR="00D27779" w:rsidRPr="0093462F" w:rsidRDefault="00D27779" w:rsidP="000518C0">
            <w:pPr>
              <w:spacing w:after="160" w:line="259" w:lineRule="auto"/>
              <w:jc w:val="both"/>
              <w:rPr>
                <w:rFonts w:asciiTheme="minorHAnsi" w:hAnsiTheme="minorHAnsi" w:cstheme="minorHAnsi"/>
                <w:b/>
                <w:sz w:val="22"/>
                <w:szCs w:val="22"/>
              </w:rPr>
            </w:pPr>
            <w:r w:rsidRPr="0093462F">
              <w:rPr>
                <w:rFonts w:asciiTheme="minorHAnsi" w:hAnsiTheme="minorHAnsi" w:cstheme="minorHAnsi"/>
                <w:b/>
                <w:sz w:val="22"/>
                <w:szCs w:val="22"/>
              </w:rPr>
              <w:t>Observa</w:t>
            </w:r>
            <w:r w:rsidR="00623CE3" w:rsidRPr="0093462F">
              <w:rPr>
                <w:rFonts w:asciiTheme="minorHAnsi" w:hAnsiTheme="minorHAnsi" w:cstheme="minorHAnsi"/>
                <w:b/>
                <w:sz w:val="22"/>
                <w:szCs w:val="22"/>
              </w:rPr>
              <w:t>ț</w:t>
            </w:r>
            <w:r w:rsidRPr="0093462F">
              <w:rPr>
                <w:rFonts w:asciiTheme="minorHAnsi" w:hAnsiTheme="minorHAnsi" w:cstheme="minorHAnsi"/>
                <w:b/>
                <w:sz w:val="22"/>
                <w:szCs w:val="22"/>
              </w:rPr>
              <w:t>ii/</w:t>
            </w:r>
          </w:p>
          <w:p w14:paraId="10726E6C" w14:textId="4FF32442" w:rsidR="00D27779" w:rsidRPr="0093462F" w:rsidRDefault="00D27779" w:rsidP="000518C0">
            <w:pPr>
              <w:spacing w:after="160" w:line="259" w:lineRule="auto"/>
              <w:jc w:val="both"/>
              <w:rPr>
                <w:rFonts w:asciiTheme="minorHAnsi" w:hAnsiTheme="minorHAnsi" w:cstheme="minorHAnsi"/>
                <w:b/>
                <w:sz w:val="22"/>
                <w:szCs w:val="22"/>
              </w:rPr>
            </w:pPr>
            <w:r w:rsidRPr="0093462F">
              <w:rPr>
                <w:rFonts w:asciiTheme="minorHAnsi" w:hAnsiTheme="minorHAnsi" w:cstheme="minorHAnsi"/>
                <w:b/>
                <w:sz w:val="22"/>
                <w:szCs w:val="22"/>
              </w:rPr>
              <w:t>Justificare r</w:t>
            </w:r>
            <w:r w:rsidR="00B26B36" w:rsidRPr="0093462F">
              <w:rPr>
                <w:rFonts w:asciiTheme="minorHAnsi" w:hAnsiTheme="minorHAnsi" w:cstheme="minorHAnsi"/>
                <w:b/>
                <w:sz w:val="22"/>
                <w:szCs w:val="22"/>
              </w:rPr>
              <w:t>ă</w:t>
            </w:r>
            <w:r w:rsidRPr="0093462F">
              <w:rPr>
                <w:rFonts w:asciiTheme="minorHAnsi" w:hAnsiTheme="minorHAnsi" w:cstheme="minorHAnsi"/>
                <w:b/>
                <w:sz w:val="22"/>
                <w:szCs w:val="22"/>
              </w:rPr>
              <w:t>spuns</w:t>
            </w:r>
          </w:p>
        </w:tc>
        <w:tc>
          <w:tcPr>
            <w:tcW w:w="90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102EF57" w14:textId="77777777" w:rsidR="00D27779" w:rsidRPr="0093462F" w:rsidRDefault="00D27779" w:rsidP="000518C0">
            <w:pPr>
              <w:spacing w:after="160" w:line="259" w:lineRule="auto"/>
              <w:jc w:val="both"/>
              <w:rPr>
                <w:rFonts w:asciiTheme="minorHAnsi" w:hAnsiTheme="minorHAnsi" w:cstheme="minorHAnsi"/>
                <w:b/>
                <w:sz w:val="22"/>
                <w:szCs w:val="22"/>
              </w:rPr>
            </w:pPr>
            <w:r w:rsidRPr="0093462F">
              <w:rPr>
                <w:rFonts w:asciiTheme="minorHAnsi" w:hAnsiTheme="minorHAnsi" w:cstheme="minorHAnsi"/>
                <w:b/>
                <w:sz w:val="22"/>
                <w:szCs w:val="22"/>
              </w:rPr>
              <w:t>Aplicabilitate – art. 118 și/sau 118a</w:t>
            </w:r>
          </w:p>
        </w:tc>
      </w:tr>
      <w:tr w:rsidR="00D27779" w:rsidRPr="0093462F" w14:paraId="7639A09C" w14:textId="77777777" w:rsidTr="00361A44">
        <w:trPr>
          <w:trHeight w:val="150"/>
          <w:jc w:val="center"/>
        </w:trPr>
        <w:tc>
          <w:tcPr>
            <w:tcW w:w="6876"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FE9FCC1" w14:textId="77777777" w:rsidR="00D27779" w:rsidRPr="0093462F" w:rsidRDefault="00D27779" w:rsidP="000518C0">
            <w:pPr>
              <w:spacing w:after="120" w:line="259" w:lineRule="auto"/>
              <w:ind w:left="-82"/>
              <w:jc w:val="both"/>
              <w:rPr>
                <w:rFonts w:asciiTheme="minorHAnsi" w:hAnsiTheme="minorHAnsi" w:cstheme="minorHAnsi"/>
                <w:b/>
                <w:sz w:val="22"/>
                <w:szCs w:val="22"/>
              </w:rPr>
            </w:pPr>
            <w:r w:rsidRPr="0093462F">
              <w:rPr>
                <w:rFonts w:asciiTheme="minorHAnsi" w:hAnsiTheme="minorHAnsi" w:cstheme="minorHAnsi"/>
                <w:b/>
                <w:sz w:val="22"/>
                <w:szCs w:val="22"/>
              </w:rPr>
              <w:t>Verificare administrativă</w:t>
            </w:r>
          </w:p>
        </w:tc>
        <w:tc>
          <w:tcPr>
            <w:tcW w:w="986" w:type="dxa"/>
            <w:tcBorders>
              <w:top w:val="single" w:sz="4" w:space="0" w:color="auto"/>
              <w:left w:val="single" w:sz="4" w:space="0" w:color="auto"/>
              <w:right w:val="single" w:sz="4" w:space="0" w:color="auto"/>
            </w:tcBorders>
            <w:shd w:val="clear" w:color="auto" w:fill="FBE4D5" w:themeFill="accent2" w:themeFillTint="33"/>
          </w:tcPr>
          <w:p w14:paraId="6E924463"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1583" w:type="dxa"/>
            <w:tcBorders>
              <w:top w:val="single" w:sz="4" w:space="0" w:color="auto"/>
              <w:left w:val="single" w:sz="4" w:space="0" w:color="auto"/>
              <w:right w:val="single" w:sz="4" w:space="0" w:color="auto"/>
            </w:tcBorders>
            <w:shd w:val="clear" w:color="auto" w:fill="FBE4D5" w:themeFill="accent2" w:themeFillTint="33"/>
          </w:tcPr>
          <w:p w14:paraId="7C5686B8"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900" w:type="dxa"/>
            <w:tcBorders>
              <w:top w:val="single" w:sz="4" w:space="0" w:color="auto"/>
              <w:left w:val="single" w:sz="4" w:space="0" w:color="auto"/>
              <w:right w:val="single" w:sz="4" w:space="0" w:color="auto"/>
            </w:tcBorders>
            <w:shd w:val="clear" w:color="auto" w:fill="FBE4D5" w:themeFill="accent2" w:themeFillTint="33"/>
          </w:tcPr>
          <w:p w14:paraId="1E7B2B52" w14:textId="77777777" w:rsidR="00D27779" w:rsidRPr="0093462F" w:rsidRDefault="00D27779" w:rsidP="000518C0">
            <w:pPr>
              <w:spacing w:after="160" w:line="259" w:lineRule="auto"/>
              <w:jc w:val="both"/>
              <w:rPr>
                <w:rFonts w:asciiTheme="minorHAnsi" w:hAnsiTheme="minorHAnsi" w:cstheme="minorHAnsi"/>
                <w:sz w:val="22"/>
                <w:szCs w:val="22"/>
              </w:rPr>
            </w:pPr>
          </w:p>
        </w:tc>
      </w:tr>
      <w:tr w:rsidR="00D27779" w:rsidRPr="0093462F" w14:paraId="00D6B889" w14:textId="77777777" w:rsidTr="00361A44">
        <w:trPr>
          <w:trHeight w:val="150"/>
          <w:jc w:val="center"/>
        </w:trPr>
        <w:tc>
          <w:tcPr>
            <w:tcW w:w="6876" w:type="dxa"/>
            <w:gridSpan w:val="3"/>
            <w:tcBorders>
              <w:top w:val="single" w:sz="4" w:space="0" w:color="auto"/>
              <w:left w:val="single" w:sz="4" w:space="0" w:color="auto"/>
              <w:bottom w:val="single" w:sz="4" w:space="0" w:color="auto"/>
              <w:right w:val="single" w:sz="4" w:space="0" w:color="auto"/>
            </w:tcBorders>
          </w:tcPr>
          <w:p w14:paraId="1BD366E0" w14:textId="51AF3C66" w:rsidR="00D27779" w:rsidRPr="0093462F" w:rsidRDefault="00D27779" w:rsidP="000518C0">
            <w:pPr>
              <w:spacing w:after="120" w:line="259" w:lineRule="auto"/>
              <w:ind w:left="-82"/>
              <w:jc w:val="both"/>
              <w:rPr>
                <w:rFonts w:asciiTheme="minorHAnsi" w:hAnsiTheme="minorHAnsi" w:cstheme="minorHAnsi"/>
                <w:sz w:val="22"/>
                <w:szCs w:val="22"/>
              </w:rPr>
            </w:pPr>
            <w:r w:rsidRPr="0093462F">
              <w:rPr>
                <w:rFonts w:asciiTheme="minorHAnsi" w:hAnsiTheme="minorHAnsi" w:cstheme="minorHAnsi"/>
                <w:sz w:val="22"/>
                <w:szCs w:val="22"/>
              </w:rPr>
              <w:t xml:space="preserve">Conformarea formală cu toate </w:t>
            </w:r>
            <w:r w:rsidR="00706D48" w:rsidRPr="0093462F">
              <w:rPr>
                <w:rFonts w:asciiTheme="minorHAnsi" w:hAnsiTheme="minorHAnsi" w:cstheme="minorHAnsi"/>
                <w:sz w:val="22"/>
                <w:szCs w:val="22"/>
              </w:rPr>
              <w:t>cerințele</w:t>
            </w:r>
            <w:r w:rsidRPr="0093462F">
              <w:rPr>
                <w:rFonts w:asciiTheme="minorHAnsi" w:hAnsiTheme="minorHAnsi" w:cstheme="minorHAnsi"/>
                <w:sz w:val="22"/>
                <w:szCs w:val="22"/>
              </w:rPr>
              <w:t xml:space="preserve"> specifice formulate în ghidul solicitantului:</w:t>
            </w:r>
          </w:p>
        </w:tc>
        <w:tc>
          <w:tcPr>
            <w:tcW w:w="986" w:type="dxa"/>
            <w:tcBorders>
              <w:top w:val="single" w:sz="4" w:space="0" w:color="auto"/>
              <w:left w:val="single" w:sz="4" w:space="0" w:color="auto"/>
              <w:right w:val="single" w:sz="4" w:space="0" w:color="auto"/>
            </w:tcBorders>
          </w:tcPr>
          <w:p w14:paraId="181E6FED"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1583" w:type="dxa"/>
            <w:tcBorders>
              <w:top w:val="single" w:sz="4" w:space="0" w:color="auto"/>
              <w:left w:val="single" w:sz="4" w:space="0" w:color="auto"/>
              <w:right w:val="single" w:sz="4" w:space="0" w:color="auto"/>
            </w:tcBorders>
          </w:tcPr>
          <w:p w14:paraId="62B894B0"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900" w:type="dxa"/>
            <w:tcBorders>
              <w:top w:val="single" w:sz="4" w:space="0" w:color="auto"/>
              <w:left w:val="single" w:sz="4" w:space="0" w:color="auto"/>
              <w:right w:val="single" w:sz="4" w:space="0" w:color="auto"/>
            </w:tcBorders>
          </w:tcPr>
          <w:p w14:paraId="5E2D099D" w14:textId="77777777" w:rsidR="00D27779" w:rsidRPr="0093462F" w:rsidRDefault="00D27779" w:rsidP="000518C0">
            <w:pPr>
              <w:spacing w:after="160" w:line="259" w:lineRule="auto"/>
              <w:jc w:val="both"/>
              <w:rPr>
                <w:rFonts w:asciiTheme="minorHAnsi" w:hAnsiTheme="minorHAnsi" w:cstheme="minorHAnsi"/>
                <w:sz w:val="22"/>
                <w:szCs w:val="22"/>
              </w:rPr>
            </w:pPr>
          </w:p>
        </w:tc>
      </w:tr>
      <w:tr w:rsidR="00D27779" w:rsidRPr="0093462F" w14:paraId="37B0626E" w14:textId="77777777" w:rsidTr="00361A44">
        <w:trPr>
          <w:trHeight w:val="286"/>
          <w:jc w:val="center"/>
        </w:trPr>
        <w:tc>
          <w:tcPr>
            <w:tcW w:w="6876" w:type="dxa"/>
            <w:gridSpan w:val="3"/>
            <w:tcBorders>
              <w:top w:val="single" w:sz="4" w:space="0" w:color="auto"/>
              <w:left w:val="single" w:sz="4" w:space="0" w:color="auto"/>
              <w:bottom w:val="single" w:sz="4" w:space="0" w:color="auto"/>
              <w:right w:val="single" w:sz="4" w:space="0" w:color="auto"/>
            </w:tcBorders>
          </w:tcPr>
          <w:p w14:paraId="487213D8" w14:textId="77777777" w:rsidR="00D27779" w:rsidRPr="0093462F" w:rsidRDefault="00D27779" w:rsidP="000518C0">
            <w:pPr>
              <w:pStyle w:val="ListParagraph"/>
              <w:numPr>
                <w:ilvl w:val="0"/>
                <w:numId w:val="7"/>
              </w:numPr>
              <w:spacing w:after="120" w:line="259" w:lineRule="auto"/>
              <w:jc w:val="both"/>
              <w:rPr>
                <w:rFonts w:asciiTheme="minorHAnsi" w:hAnsiTheme="minorHAnsi" w:cstheme="minorHAnsi"/>
                <w:sz w:val="22"/>
                <w:szCs w:val="22"/>
              </w:rPr>
            </w:pPr>
            <w:r w:rsidRPr="0093462F">
              <w:rPr>
                <w:rFonts w:asciiTheme="minorHAnsi" w:hAnsiTheme="minorHAnsi" w:cstheme="minorHAnsi"/>
                <w:sz w:val="22"/>
                <w:szCs w:val="22"/>
              </w:rPr>
              <w:t>Cererea de finanțare a fost încărcată în MySMIS2021/SMIS2021+ și are toate secțiunile completate și semnate?</w:t>
            </w:r>
          </w:p>
        </w:tc>
        <w:tc>
          <w:tcPr>
            <w:tcW w:w="986" w:type="dxa"/>
            <w:tcBorders>
              <w:left w:val="single" w:sz="4" w:space="0" w:color="auto"/>
              <w:right w:val="single" w:sz="4" w:space="0" w:color="auto"/>
            </w:tcBorders>
          </w:tcPr>
          <w:p w14:paraId="5B702886"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1583" w:type="dxa"/>
            <w:tcBorders>
              <w:left w:val="single" w:sz="4" w:space="0" w:color="auto"/>
              <w:right w:val="single" w:sz="4" w:space="0" w:color="auto"/>
            </w:tcBorders>
          </w:tcPr>
          <w:p w14:paraId="78CF86ED"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900" w:type="dxa"/>
            <w:tcBorders>
              <w:left w:val="single" w:sz="4" w:space="0" w:color="auto"/>
              <w:right w:val="single" w:sz="4" w:space="0" w:color="auto"/>
            </w:tcBorders>
          </w:tcPr>
          <w:p w14:paraId="4C7821AA" w14:textId="77777777" w:rsidR="00D27779" w:rsidRPr="0093462F" w:rsidRDefault="00D27779" w:rsidP="000518C0">
            <w:pPr>
              <w:spacing w:after="160" w:line="259" w:lineRule="auto"/>
              <w:jc w:val="both"/>
              <w:rPr>
                <w:rFonts w:asciiTheme="minorHAnsi" w:hAnsiTheme="minorHAnsi" w:cstheme="minorHAnsi"/>
                <w:sz w:val="22"/>
                <w:szCs w:val="22"/>
              </w:rPr>
            </w:pPr>
          </w:p>
        </w:tc>
      </w:tr>
      <w:tr w:rsidR="00706D48" w:rsidRPr="0093462F" w14:paraId="4247CF85" w14:textId="77777777" w:rsidTr="00361A44">
        <w:trPr>
          <w:trHeight w:val="286"/>
          <w:jc w:val="center"/>
        </w:trPr>
        <w:tc>
          <w:tcPr>
            <w:tcW w:w="6876" w:type="dxa"/>
            <w:gridSpan w:val="3"/>
            <w:tcBorders>
              <w:top w:val="single" w:sz="4" w:space="0" w:color="auto"/>
              <w:left w:val="single" w:sz="4" w:space="0" w:color="auto"/>
              <w:bottom w:val="single" w:sz="4" w:space="0" w:color="auto"/>
              <w:right w:val="single" w:sz="4" w:space="0" w:color="auto"/>
            </w:tcBorders>
          </w:tcPr>
          <w:p w14:paraId="0AC408BE" w14:textId="60C6ED4D" w:rsidR="00706D48" w:rsidRPr="0093462F" w:rsidRDefault="00706D48" w:rsidP="000518C0">
            <w:pPr>
              <w:pStyle w:val="ListParagraph"/>
              <w:numPr>
                <w:ilvl w:val="0"/>
                <w:numId w:val="7"/>
              </w:numPr>
              <w:spacing w:after="120" w:line="259" w:lineRule="auto"/>
              <w:jc w:val="both"/>
              <w:rPr>
                <w:rFonts w:asciiTheme="minorHAnsi" w:hAnsiTheme="minorHAnsi" w:cstheme="minorHAnsi"/>
                <w:sz w:val="22"/>
                <w:szCs w:val="22"/>
              </w:rPr>
            </w:pPr>
            <w:r w:rsidRPr="0093462F">
              <w:rPr>
                <w:rFonts w:asciiTheme="minorHAnsi" w:hAnsiTheme="minorHAnsi" w:cstheme="minorHAnsi"/>
                <w:sz w:val="22"/>
                <w:szCs w:val="22"/>
              </w:rPr>
              <w:t>Declarația Unică a fost completată corespunzător în funcție de tipul de proiect?</w:t>
            </w:r>
            <w:r w:rsidR="00107216" w:rsidRPr="0093462F">
              <w:rPr>
                <w:rFonts w:asciiTheme="minorHAnsi" w:hAnsiTheme="minorHAnsi" w:cstheme="minorHAnsi"/>
                <w:sz w:val="22"/>
                <w:szCs w:val="22"/>
              </w:rPr>
              <w:t xml:space="preserve"> (etapizat conform </w:t>
            </w:r>
            <w:r w:rsidR="00CF3E42">
              <w:rPr>
                <w:rFonts w:asciiTheme="minorHAnsi" w:hAnsiTheme="minorHAnsi" w:cstheme="minorHAnsi"/>
                <w:sz w:val="22"/>
                <w:szCs w:val="22"/>
              </w:rPr>
              <w:t xml:space="preserve">art </w:t>
            </w:r>
            <w:r w:rsidR="00107216" w:rsidRPr="0093462F">
              <w:rPr>
                <w:rFonts w:asciiTheme="minorHAnsi" w:hAnsiTheme="minorHAnsi" w:cstheme="minorHAnsi"/>
                <w:sz w:val="22"/>
                <w:szCs w:val="22"/>
              </w:rPr>
              <w:t xml:space="preserve">118 sau </w:t>
            </w:r>
            <w:r w:rsidR="00CF3E42">
              <w:rPr>
                <w:rFonts w:asciiTheme="minorHAnsi" w:hAnsiTheme="minorHAnsi" w:cstheme="minorHAnsi"/>
                <w:sz w:val="22"/>
                <w:szCs w:val="22"/>
              </w:rPr>
              <w:t xml:space="preserve">art </w:t>
            </w:r>
            <w:r w:rsidR="00107216" w:rsidRPr="0093462F">
              <w:rPr>
                <w:rFonts w:asciiTheme="minorHAnsi" w:hAnsiTheme="minorHAnsi" w:cstheme="minorHAnsi"/>
                <w:sz w:val="22"/>
                <w:szCs w:val="22"/>
              </w:rPr>
              <w:t>118a)</w:t>
            </w:r>
          </w:p>
        </w:tc>
        <w:tc>
          <w:tcPr>
            <w:tcW w:w="986" w:type="dxa"/>
            <w:tcBorders>
              <w:left w:val="single" w:sz="4" w:space="0" w:color="auto"/>
              <w:right w:val="single" w:sz="4" w:space="0" w:color="auto"/>
            </w:tcBorders>
          </w:tcPr>
          <w:p w14:paraId="1D902549" w14:textId="77777777" w:rsidR="00706D48" w:rsidRPr="0093462F" w:rsidRDefault="00706D48" w:rsidP="000518C0">
            <w:pPr>
              <w:spacing w:after="160" w:line="259" w:lineRule="auto"/>
              <w:jc w:val="both"/>
              <w:rPr>
                <w:rFonts w:asciiTheme="minorHAnsi" w:hAnsiTheme="minorHAnsi" w:cstheme="minorHAnsi"/>
                <w:sz w:val="22"/>
                <w:szCs w:val="22"/>
              </w:rPr>
            </w:pPr>
          </w:p>
        </w:tc>
        <w:tc>
          <w:tcPr>
            <w:tcW w:w="1583" w:type="dxa"/>
            <w:tcBorders>
              <w:left w:val="single" w:sz="4" w:space="0" w:color="auto"/>
              <w:right w:val="single" w:sz="4" w:space="0" w:color="auto"/>
            </w:tcBorders>
          </w:tcPr>
          <w:p w14:paraId="3DF32734" w14:textId="77777777" w:rsidR="00706D48" w:rsidRPr="0093462F" w:rsidRDefault="00706D48" w:rsidP="000518C0">
            <w:pPr>
              <w:spacing w:after="160" w:line="259" w:lineRule="auto"/>
              <w:jc w:val="both"/>
              <w:rPr>
                <w:rFonts w:asciiTheme="minorHAnsi" w:hAnsiTheme="minorHAnsi" w:cstheme="minorHAnsi"/>
                <w:sz w:val="22"/>
                <w:szCs w:val="22"/>
              </w:rPr>
            </w:pPr>
          </w:p>
        </w:tc>
        <w:tc>
          <w:tcPr>
            <w:tcW w:w="900" w:type="dxa"/>
            <w:tcBorders>
              <w:left w:val="single" w:sz="4" w:space="0" w:color="auto"/>
              <w:right w:val="single" w:sz="4" w:space="0" w:color="auto"/>
            </w:tcBorders>
          </w:tcPr>
          <w:p w14:paraId="3433CCE2" w14:textId="77777777" w:rsidR="00706D48" w:rsidRPr="0093462F" w:rsidRDefault="00706D48" w:rsidP="000518C0">
            <w:pPr>
              <w:spacing w:after="160" w:line="259" w:lineRule="auto"/>
              <w:jc w:val="both"/>
              <w:rPr>
                <w:rFonts w:asciiTheme="minorHAnsi" w:hAnsiTheme="minorHAnsi" w:cstheme="minorHAnsi"/>
                <w:sz w:val="22"/>
                <w:szCs w:val="22"/>
              </w:rPr>
            </w:pPr>
          </w:p>
        </w:tc>
      </w:tr>
      <w:tr w:rsidR="00D27779" w:rsidRPr="0093462F" w14:paraId="56D72262" w14:textId="77777777" w:rsidTr="00361A44">
        <w:trPr>
          <w:trHeight w:val="286"/>
          <w:jc w:val="center"/>
        </w:trPr>
        <w:tc>
          <w:tcPr>
            <w:tcW w:w="6876" w:type="dxa"/>
            <w:gridSpan w:val="3"/>
            <w:tcBorders>
              <w:top w:val="single" w:sz="4" w:space="0" w:color="auto"/>
              <w:left w:val="single" w:sz="4" w:space="0" w:color="auto"/>
              <w:bottom w:val="single" w:sz="4" w:space="0" w:color="auto"/>
              <w:right w:val="single" w:sz="4" w:space="0" w:color="auto"/>
            </w:tcBorders>
          </w:tcPr>
          <w:p w14:paraId="04BCF07A" w14:textId="77777777" w:rsidR="00D27779" w:rsidRPr="0093462F" w:rsidRDefault="00D27779" w:rsidP="000518C0">
            <w:pPr>
              <w:pStyle w:val="ListParagraph"/>
              <w:numPr>
                <w:ilvl w:val="0"/>
                <w:numId w:val="7"/>
              </w:numPr>
              <w:spacing w:after="120" w:line="259" w:lineRule="auto"/>
              <w:jc w:val="both"/>
              <w:rPr>
                <w:rFonts w:asciiTheme="minorHAnsi" w:hAnsiTheme="minorHAnsi" w:cstheme="minorHAnsi"/>
                <w:sz w:val="22"/>
                <w:szCs w:val="22"/>
              </w:rPr>
            </w:pPr>
            <w:r w:rsidRPr="0093462F">
              <w:rPr>
                <w:rFonts w:asciiTheme="minorHAnsi" w:hAnsiTheme="minorHAnsi" w:cstheme="minorHAnsi"/>
                <w:sz w:val="22"/>
                <w:szCs w:val="22"/>
              </w:rPr>
              <w:t>Documentele solicitate sunt încărcate în conformitate cu Lista preliminară de verificare a documentelor anexate la cererea de finanțare aplicabilă apelului de proiecte și întrunesc condițiile din secțiunea specifică din ghidul solicitantului?</w:t>
            </w:r>
          </w:p>
        </w:tc>
        <w:tc>
          <w:tcPr>
            <w:tcW w:w="986" w:type="dxa"/>
            <w:tcBorders>
              <w:left w:val="single" w:sz="4" w:space="0" w:color="auto"/>
              <w:right w:val="single" w:sz="4" w:space="0" w:color="auto"/>
            </w:tcBorders>
          </w:tcPr>
          <w:p w14:paraId="5F623BFB"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1583" w:type="dxa"/>
            <w:tcBorders>
              <w:left w:val="single" w:sz="4" w:space="0" w:color="auto"/>
              <w:right w:val="single" w:sz="4" w:space="0" w:color="auto"/>
            </w:tcBorders>
          </w:tcPr>
          <w:p w14:paraId="56A3E6D9"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900" w:type="dxa"/>
            <w:tcBorders>
              <w:left w:val="single" w:sz="4" w:space="0" w:color="auto"/>
              <w:right w:val="single" w:sz="4" w:space="0" w:color="auto"/>
            </w:tcBorders>
          </w:tcPr>
          <w:p w14:paraId="68DBE46D" w14:textId="77777777" w:rsidR="00D27779" w:rsidRPr="0093462F" w:rsidRDefault="00D27779" w:rsidP="000518C0">
            <w:pPr>
              <w:spacing w:after="160" w:line="259" w:lineRule="auto"/>
              <w:jc w:val="both"/>
              <w:rPr>
                <w:rFonts w:asciiTheme="minorHAnsi" w:hAnsiTheme="minorHAnsi" w:cstheme="minorHAnsi"/>
                <w:sz w:val="22"/>
                <w:szCs w:val="22"/>
              </w:rPr>
            </w:pPr>
          </w:p>
        </w:tc>
      </w:tr>
      <w:tr w:rsidR="00D27779" w:rsidRPr="0093462F" w14:paraId="3C0A540D" w14:textId="77777777" w:rsidTr="00361A44">
        <w:trPr>
          <w:trHeight w:val="286"/>
          <w:jc w:val="center"/>
        </w:trPr>
        <w:tc>
          <w:tcPr>
            <w:tcW w:w="6876" w:type="dxa"/>
            <w:gridSpan w:val="3"/>
            <w:tcBorders>
              <w:top w:val="single" w:sz="4" w:space="0" w:color="auto"/>
              <w:left w:val="single" w:sz="4" w:space="0" w:color="auto"/>
              <w:bottom w:val="single" w:sz="4" w:space="0" w:color="auto"/>
              <w:right w:val="single" w:sz="4" w:space="0" w:color="auto"/>
            </w:tcBorders>
          </w:tcPr>
          <w:p w14:paraId="164EDBF3" w14:textId="70FD8E5B" w:rsidR="00D27779" w:rsidRPr="0093462F" w:rsidRDefault="00D27779" w:rsidP="000518C0">
            <w:pPr>
              <w:pStyle w:val="ListParagraph"/>
              <w:numPr>
                <w:ilvl w:val="0"/>
                <w:numId w:val="7"/>
              </w:numPr>
              <w:spacing w:after="120" w:line="259" w:lineRule="auto"/>
              <w:jc w:val="both"/>
              <w:rPr>
                <w:rFonts w:asciiTheme="minorHAnsi" w:hAnsiTheme="minorHAnsi" w:cstheme="minorHAnsi"/>
                <w:sz w:val="22"/>
                <w:szCs w:val="22"/>
              </w:rPr>
            </w:pPr>
            <w:r w:rsidRPr="0093462F">
              <w:rPr>
                <w:rFonts w:asciiTheme="minorHAnsi" w:hAnsiTheme="minorHAnsi" w:cstheme="minorHAnsi"/>
                <w:sz w:val="22"/>
                <w:szCs w:val="22"/>
              </w:rPr>
              <w:t>Documentele sunt completate</w:t>
            </w:r>
            <w:r w:rsidR="003E7D3A" w:rsidRPr="0093462F">
              <w:rPr>
                <w:rFonts w:asciiTheme="minorHAnsi" w:hAnsiTheme="minorHAnsi" w:cstheme="minorHAnsi"/>
                <w:sz w:val="22"/>
                <w:szCs w:val="22"/>
              </w:rPr>
              <w:t>,</w:t>
            </w:r>
            <w:r w:rsidRPr="0093462F">
              <w:rPr>
                <w:rFonts w:asciiTheme="minorHAnsi" w:hAnsiTheme="minorHAnsi" w:cstheme="minorHAnsi"/>
                <w:sz w:val="22"/>
                <w:szCs w:val="22"/>
              </w:rPr>
              <w:t xml:space="preserve"> datate și semnate de către persoanele abilitate conform legii?</w:t>
            </w:r>
          </w:p>
        </w:tc>
        <w:tc>
          <w:tcPr>
            <w:tcW w:w="986" w:type="dxa"/>
            <w:tcBorders>
              <w:left w:val="single" w:sz="4" w:space="0" w:color="auto"/>
              <w:right w:val="single" w:sz="4" w:space="0" w:color="auto"/>
            </w:tcBorders>
          </w:tcPr>
          <w:p w14:paraId="6A58C4A7"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1583" w:type="dxa"/>
            <w:tcBorders>
              <w:left w:val="single" w:sz="4" w:space="0" w:color="auto"/>
              <w:right w:val="single" w:sz="4" w:space="0" w:color="auto"/>
            </w:tcBorders>
          </w:tcPr>
          <w:p w14:paraId="6A7D3087"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900" w:type="dxa"/>
            <w:tcBorders>
              <w:left w:val="single" w:sz="4" w:space="0" w:color="auto"/>
              <w:right w:val="single" w:sz="4" w:space="0" w:color="auto"/>
            </w:tcBorders>
          </w:tcPr>
          <w:p w14:paraId="5FBBA087" w14:textId="77777777" w:rsidR="00D27779" w:rsidRPr="0093462F" w:rsidRDefault="00D27779" w:rsidP="000518C0">
            <w:pPr>
              <w:spacing w:after="160" w:line="259" w:lineRule="auto"/>
              <w:jc w:val="both"/>
              <w:rPr>
                <w:rFonts w:asciiTheme="minorHAnsi" w:hAnsiTheme="minorHAnsi" w:cstheme="minorHAnsi"/>
                <w:sz w:val="22"/>
                <w:szCs w:val="22"/>
              </w:rPr>
            </w:pPr>
          </w:p>
        </w:tc>
      </w:tr>
      <w:tr w:rsidR="00D27779" w:rsidRPr="0093462F" w14:paraId="59B40533" w14:textId="77777777" w:rsidTr="00361A44">
        <w:trPr>
          <w:trHeight w:val="286"/>
          <w:jc w:val="center"/>
        </w:trPr>
        <w:tc>
          <w:tcPr>
            <w:tcW w:w="6876" w:type="dxa"/>
            <w:gridSpan w:val="3"/>
            <w:tcBorders>
              <w:top w:val="single" w:sz="4" w:space="0" w:color="auto"/>
              <w:left w:val="single" w:sz="4" w:space="0" w:color="auto"/>
              <w:bottom w:val="single" w:sz="4" w:space="0" w:color="auto"/>
              <w:right w:val="single" w:sz="4" w:space="0" w:color="auto"/>
            </w:tcBorders>
          </w:tcPr>
          <w:p w14:paraId="73475DF9" w14:textId="1AAB6608" w:rsidR="00D27779" w:rsidRPr="0093462F" w:rsidRDefault="00D27779" w:rsidP="000518C0">
            <w:pPr>
              <w:pStyle w:val="ListParagraph"/>
              <w:numPr>
                <w:ilvl w:val="0"/>
                <w:numId w:val="7"/>
              </w:numPr>
              <w:spacing w:after="120" w:line="259" w:lineRule="auto"/>
              <w:jc w:val="both"/>
              <w:rPr>
                <w:rFonts w:asciiTheme="minorHAnsi" w:hAnsiTheme="minorHAnsi" w:cstheme="minorHAnsi"/>
                <w:sz w:val="22"/>
                <w:szCs w:val="22"/>
              </w:rPr>
            </w:pPr>
            <w:r w:rsidRPr="0093462F">
              <w:rPr>
                <w:rFonts w:asciiTheme="minorHAnsi" w:hAnsiTheme="minorHAnsi" w:cstheme="minorHAnsi"/>
                <w:sz w:val="22"/>
                <w:szCs w:val="22"/>
              </w:rPr>
              <w:t>Documentele solicitate respectă modelele aplicabile din cadrul ghidului solicitantului?</w:t>
            </w:r>
          </w:p>
        </w:tc>
        <w:tc>
          <w:tcPr>
            <w:tcW w:w="986" w:type="dxa"/>
            <w:tcBorders>
              <w:left w:val="single" w:sz="4" w:space="0" w:color="auto"/>
              <w:right w:val="single" w:sz="4" w:space="0" w:color="auto"/>
            </w:tcBorders>
          </w:tcPr>
          <w:p w14:paraId="13ECFED7"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1583" w:type="dxa"/>
            <w:tcBorders>
              <w:left w:val="single" w:sz="4" w:space="0" w:color="auto"/>
              <w:right w:val="single" w:sz="4" w:space="0" w:color="auto"/>
            </w:tcBorders>
          </w:tcPr>
          <w:p w14:paraId="05F92872"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900" w:type="dxa"/>
            <w:tcBorders>
              <w:left w:val="single" w:sz="4" w:space="0" w:color="auto"/>
              <w:right w:val="single" w:sz="4" w:space="0" w:color="auto"/>
            </w:tcBorders>
          </w:tcPr>
          <w:p w14:paraId="42914294" w14:textId="77777777" w:rsidR="00D27779" w:rsidRPr="0093462F" w:rsidRDefault="00D27779" w:rsidP="000518C0">
            <w:pPr>
              <w:spacing w:after="160" w:line="259" w:lineRule="auto"/>
              <w:jc w:val="both"/>
              <w:rPr>
                <w:rFonts w:asciiTheme="minorHAnsi" w:hAnsiTheme="minorHAnsi" w:cstheme="minorHAnsi"/>
                <w:sz w:val="22"/>
                <w:szCs w:val="22"/>
              </w:rPr>
            </w:pPr>
          </w:p>
        </w:tc>
      </w:tr>
      <w:tr w:rsidR="00D27779" w:rsidRPr="0093462F" w14:paraId="1FB5D116" w14:textId="77777777" w:rsidTr="00361A44">
        <w:trPr>
          <w:trHeight w:val="645"/>
          <w:jc w:val="center"/>
        </w:trPr>
        <w:tc>
          <w:tcPr>
            <w:tcW w:w="6876" w:type="dxa"/>
            <w:gridSpan w:val="3"/>
            <w:tcBorders>
              <w:top w:val="single" w:sz="4" w:space="0" w:color="auto"/>
              <w:left w:val="single" w:sz="4" w:space="0" w:color="auto"/>
              <w:bottom w:val="single" w:sz="4" w:space="0" w:color="auto"/>
              <w:right w:val="single" w:sz="4" w:space="0" w:color="auto"/>
            </w:tcBorders>
          </w:tcPr>
          <w:p w14:paraId="6A3862C5" w14:textId="77777777" w:rsidR="00D27779" w:rsidRPr="0093462F" w:rsidRDefault="00D27779" w:rsidP="000518C0">
            <w:pPr>
              <w:spacing w:after="120" w:line="259" w:lineRule="auto"/>
              <w:jc w:val="both"/>
              <w:rPr>
                <w:rFonts w:asciiTheme="minorHAnsi" w:hAnsiTheme="minorHAnsi" w:cstheme="minorHAnsi"/>
                <w:sz w:val="22"/>
                <w:szCs w:val="22"/>
              </w:rPr>
            </w:pPr>
            <w:r w:rsidRPr="0093462F">
              <w:rPr>
                <w:rFonts w:asciiTheme="minorHAnsi" w:hAnsiTheme="minorHAnsi" w:cstheme="minorHAnsi"/>
                <w:b/>
                <w:sz w:val="22"/>
                <w:szCs w:val="22"/>
              </w:rPr>
              <w:t xml:space="preserve">Proiectul este admis?  </w:t>
            </w:r>
          </w:p>
        </w:tc>
        <w:tc>
          <w:tcPr>
            <w:tcW w:w="986" w:type="dxa"/>
            <w:tcBorders>
              <w:left w:val="single" w:sz="4" w:space="0" w:color="auto"/>
              <w:right w:val="single" w:sz="4" w:space="0" w:color="auto"/>
            </w:tcBorders>
          </w:tcPr>
          <w:p w14:paraId="10321954"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1583" w:type="dxa"/>
            <w:tcBorders>
              <w:left w:val="single" w:sz="4" w:space="0" w:color="auto"/>
              <w:right w:val="single" w:sz="4" w:space="0" w:color="auto"/>
            </w:tcBorders>
          </w:tcPr>
          <w:p w14:paraId="6D02655C"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900" w:type="dxa"/>
            <w:tcBorders>
              <w:left w:val="single" w:sz="4" w:space="0" w:color="auto"/>
              <w:right w:val="single" w:sz="4" w:space="0" w:color="auto"/>
            </w:tcBorders>
          </w:tcPr>
          <w:p w14:paraId="0FF75CF5" w14:textId="77777777" w:rsidR="00D27779" w:rsidRPr="0093462F" w:rsidRDefault="00D27779" w:rsidP="000518C0">
            <w:pPr>
              <w:spacing w:after="160" w:line="259" w:lineRule="auto"/>
              <w:jc w:val="both"/>
              <w:rPr>
                <w:rFonts w:asciiTheme="minorHAnsi" w:hAnsiTheme="minorHAnsi" w:cstheme="minorHAnsi"/>
                <w:sz w:val="22"/>
                <w:szCs w:val="22"/>
              </w:rPr>
            </w:pPr>
          </w:p>
        </w:tc>
      </w:tr>
      <w:tr w:rsidR="00D27779" w:rsidRPr="0093462F" w14:paraId="56E9DF23" w14:textId="77777777" w:rsidTr="00361A44">
        <w:trPr>
          <w:trHeight w:val="88"/>
          <w:jc w:val="center"/>
        </w:trPr>
        <w:tc>
          <w:tcPr>
            <w:tcW w:w="5237" w:type="dxa"/>
            <w:gridSpan w:val="2"/>
            <w:tcBorders>
              <w:top w:val="single" w:sz="4" w:space="0" w:color="auto"/>
              <w:left w:val="single" w:sz="4" w:space="0" w:color="auto"/>
              <w:bottom w:val="single" w:sz="4" w:space="0" w:color="auto"/>
              <w:right w:val="single" w:sz="4" w:space="0" w:color="auto"/>
            </w:tcBorders>
          </w:tcPr>
          <w:p w14:paraId="1D2307AB" w14:textId="77777777" w:rsidR="00D27779" w:rsidRPr="0093462F" w:rsidRDefault="00D27779" w:rsidP="000518C0">
            <w:pPr>
              <w:numPr>
                <w:ilvl w:val="0"/>
                <w:numId w:val="1"/>
              </w:numPr>
              <w:spacing w:after="160" w:line="259" w:lineRule="auto"/>
              <w:jc w:val="both"/>
              <w:rPr>
                <w:rFonts w:asciiTheme="minorHAnsi" w:hAnsiTheme="minorHAnsi" w:cstheme="minorHAnsi"/>
                <w:b/>
                <w:sz w:val="22"/>
                <w:szCs w:val="22"/>
              </w:rPr>
            </w:pPr>
            <w:r w:rsidRPr="0093462F">
              <w:rPr>
                <w:rFonts w:asciiTheme="minorHAnsi" w:hAnsiTheme="minorHAnsi" w:cstheme="minorHAnsi"/>
                <w:b/>
                <w:sz w:val="22"/>
                <w:szCs w:val="22"/>
              </w:rPr>
              <w:t xml:space="preserve">DA      </w:t>
            </w:r>
          </w:p>
        </w:tc>
        <w:tc>
          <w:tcPr>
            <w:tcW w:w="1639" w:type="dxa"/>
            <w:tcBorders>
              <w:top w:val="single" w:sz="4" w:space="0" w:color="auto"/>
              <w:left w:val="single" w:sz="4" w:space="0" w:color="auto"/>
              <w:bottom w:val="single" w:sz="4" w:space="0" w:color="auto"/>
              <w:right w:val="single" w:sz="4" w:space="0" w:color="auto"/>
            </w:tcBorders>
          </w:tcPr>
          <w:p w14:paraId="63E9FA52" w14:textId="77777777" w:rsidR="00D27779" w:rsidRPr="0093462F" w:rsidRDefault="00D27779" w:rsidP="000518C0">
            <w:pPr>
              <w:numPr>
                <w:ilvl w:val="0"/>
                <w:numId w:val="2"/>
              </w:numPr>
              <w:spacing w:after="160" w:line="259" w:lineRule="auto"/>
              <w:jc w:val="both"/>
              <w:rPr>
                <w:rFonts w:asciiTheme="minorHAnsi" w:hAnsiTheme="minorHAnsi" w:cstheme="minorHAnsi"/>
                <w:b/>
                <w:sz w:val="22"/>
                <w:szCs w:val="22"/>
              </w:rPr>
            </w:pPr>
            <w:r w:rsidRPr="0093462F">
              <w:rPr>
                <w:rFonts w:asciiTheme="minorHAnsi" w:hAnsiTheme="minorHAnsi" w:cstheme="minorHAnsi"/>
                <w:b/>
                <w:sz w:val="22"/>
                <w:szCs w:val="22"/>
              </w:rPr>
              <w:t>NU</w:t>
            </w:r>
          </w:p>
        </w:tc>
        <w:tc>
          <w:tcPr>
            <w:tcW w:w="986" w:type="dxa"/>
            <w:tcBorders>
              <w:left w:val="single" w:sz="4" w:space="0" w:color="auto"/>
              <w:right w:val="single" w:sz="4" w:space="0" w:color="auto"/>
            </w:tcBorders>
          </w:tcPr>
          <w:p w14:paraId="2234F568"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1583" w:type="dxa"/>
            <w:tcBorders>
              <w:left w:val="single" w:sz="4" w:space="0" w:color="auto"/>
              <w:right w:val="single" w:sz="4" w:space="0" w:color="auto"/>
            </w:tcBorders>
          </w:tcPr>
          <w:p w14:paraId="64B7538C"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900" w:type="dxa"/>
            <w:tcBorders>
              <w:left w:val="single" w:sz="4" w:space="0" w:color="auto"/>
              <w:right w:val="single" w:sz="4" w:space="0" w:color="auto"/>
            </w:tcBorders>
          </w:tcPr>
          <w:p w14:paraId="680D079C" w14:textId="77777777" w:rsidR="00D27779" w:rsidRPr="0093462F" w:rsidRDefault="00D27779" w:rsidP="000518C0">
            <w:pPr>
              <w:spacing w:after="160" w:line="259" w:lineRule="auto"/>
              <w:jc w:val="both"/>
              <w:rPr>
                <w:rFonts w:asciiTheme="minorHAnsi" w:hAnsiTheme="minorHAnsi" w:cstheme="minorHAnsi"/>
                <w:sz w:val="22"/>
                <w:szCs w:val="22"/>
              </w:rPr>
            </w:pPr>
          </w:p>
        </w:tc>
      </w:tr>
      <w:tr w:rsidR="00D27779" w:rsidRPr="0093462F" w14:paraId="3B7B654A" w14:textId="77777777" w:rsidTr="00361A44">
        <w:trPr>
          <w:trHeight w:val="417"/>
          <w:jc w:val="center"/>
        </w:trPr>
        <w:tc>
          <w:tcPr>
            <w:tcW w:w="6876" w:type="dxa"/>
            <w:gridSpan w:val="3"/>
            <w:tcBorders>
              <w:top w:val="single" w:sz="4" w:space="0" w:color="auto"/>
              <w:left w:val="single" w:sz="4" w:space="0" w:color="auto"/>
              <w:bottom w:val="single" w:sz="4" w:space="0" w:color="auto"/>
              <w:right w:val="single" w:sz="4" w:space="0" w:color="auto"/>
            </w:tcBorders>
          </w:tcPr>
          <w:p w14:paraId="65221808" w14:textId="77777777" w:rsidR="00D27779" w:rsidRPr="0093462F" w:rsidRDefault="00D27779" w:rsidP="000518C0">
            <w:pPr>
              <w:spacing w:after="160" w:line="259" w:lineRule="auto"/>
              <w:jc w:val="both"/>
              <w:rPr>
                <w:rFonts w:asciiTheme="minorHAnsi" w:hAnsiTheme="minorHAnsi" w:cstheme="minorHAnsi"/>
                <w:b/>
                <w:sz w:val="22"/>
                <w:szCs w:val="22"/>
              </w:rPr>
            </w:pPr>
            <w:r w:rsidRPr="0093462F">
              <w:rPr>
                <w:rFonts w:asciiTheme="minorHAnsi" w:hAnsiTheme="minorHAnsi" w:cstheme="minorHAnsi"/>
                <w:b/>
                <w:sz w:val="22"/>
                <w:szCs w:val="22"/>
              </w:rPr>
              <w:t>Comentarii:</w:t>
            </w:r>
          </w:p>
        </w:tc>
        <w:tc>
          <w:tcPr>
            <w:tcW w:w="986" w:type="dxa"/>
            <w:tcBorders>
              <w:left w:val="single" w:sz="4" w:space="0" w:color="auto"/>
              <w:bottom w:val="single" w:sz="4" w:space="0" w:color="auto"/>
              <w:right w:val="single" w:sz="4" w:space="0" w:color="auto"/>
            </w:tcBorders>
          </w:tcPr>
          <w:p w14:paraId="6800CE55"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1583" w:type="dxa"/>
            <w:tcBorders>
              <w:left w:val="single" w:sz="4" w:space="0" w:color="auto"/>
              <w:bottom w:val="single" w:sz="4" w:space="0" w:color="auto"/>
              <w:right w:val="single" w:sz="4" w:space="0" w:color="auto"/>
            </w:tcBorders>
          </w:tcPr>
          <w:p w14:paraId="01F89482"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900" w:type="dxa"/>
            <w:tcBorders>
              <w:left w:val="single" w:sz="4" w:space="0" w:color="auto"/>
              <w:bottom w:val="single" w:sz="4" w:space="0" w:color="auto"/>
              <w:right w:val="single" w:sz="4" w:space="0" w:color="auto"/>
            </w:tcBorders>
          </w:tcPr>
          <w:p w14:paraId="3865FBD8" w14:textId="77777777" w:rsidR="00D27779" w:rsidRPr="0093462F" w:rsidRDefault="00D27779" w:rsidP="000518C0">
            <w:pPr>
              <w:spacing w:after="160" w:line="259" w:lineRule="auto"/>
              <w:jc w:val="both"/>
              <w:rPr>
                <w:rFonts w:asciiTheme="minorHAnsi" w:hAnsiTheme="minorHAnsi" w:cstheme="minorHAnsi"/>
                <w:sz w:val="22"/>
                <w:szCs w:val="22"/>
              </w:rPr>
            </w:pPr>
          </w:p>
        </w:tc>
      </w:tr>
      <w:tr w:rsidR="00D27779" w:rsidRPr="0093462F" w14:paraId="13647A07" w14:textId="77777777" w:rsidTr="00361A44">
        <w:trPr>
          <w:trHeight w:val="341"/>
          <w:jc w:val="center"/>
        </w:trPr>
        <w:tc>
          <w:tcPr>
            <w:tcW w:w="6876"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64D4711" w14:textId="77777777" w:rsidR="00D27779" w:rsidRPr="0093462F" w:rsidRDefault="00D27779" w:rsidP="000518C0">
            <w:pPr>
              <w:spacing w:after="160" w:line="259" w:lineRule="auto"/>
              <w:jc w:val="both"/>
              <w:rPr>
                <w:rFonts w:asciiTheme="minorHAnsi" w:hAnsiTheme="minorHAnsi" w:cstheme="minorHAnsi"/>
                <w:b/>
                <w:sz w:val="22"/>
                <w:szCs w:val="22"/>
              </w:rPr>
            </w:pPr>
            <w:r w:rsidRPr="0093462F">
              <w:rPr>
                <w:rFonts w:asciiTheme="minorHAnsi" w:hAnsiTheme="minorHAnsi" w:cstheme="minorHAnsi"/>
                <w:b/>
                <w:sz w:val="22"/>
                <w:szCs w:val="22"/>
              </w:rPr>
              <w:t>Eligibilitate și evaluare</w:t>
            </w:r>
          </w:p>
        </w:tc>
        <w:tc>
          <w:tcPr>
            <w:tcW w:w="98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4DAC3A61" w14:textId="77777777" w:rsidR="00D27779" w:rsidRPr="0093462F" w:rsidRDefault="00D27779" w:rsidP="000518C0">
            <w:pPr>
              <w:spacing w:after="160" w:line="259" w:lineRule="auto"/>
              <w:jc w:val="both"/>
              <w:rPr>
                <w:rFonts w:asciiTheme="minorHAnsi" w:hAnsiTheme="minorHAnsi" w:cstheme="minorHAnsi"/>
                <w:b/>
                <w:sz w:val="22"/>
                <w:szCs w:val="22"/>
              </w:rPr>
            </w:pPr>
          </w:p>
        </w:tc>
        <w:tc>
          <w:tcPr>
            <w:tcW w:w="1583"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34887F5" w14:textId="77777777" w:rsidR="00D27779" w:rsidRPr="0093462F" w:rsidRDefault="00D27779" w:rsidP="000518C0">
            <w:pPr>
              <w:spacing w:after="160" w:line="259" w:lineRule="auto"/>
              <w:jc w:val="both"/>
              <w:rPr>
                <w:rFonts w:asciiTheme="minorHAnsi" w:hAnsiTheme="minorHAnsi" w:cstheme="minorHAnsi"/>
                <w:b/>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7094B158" w14:textId="77777777" w:rsidR="00D27779" w:rsidRPr="0093462F" w:rsidRDefault="00D27779" w:rsidP="000518C0">
            <w:pPr>
              <w:spacing w:after="160" w:line="259" w:lineRule="auto"/>
              <w:jc w:val="both"/>
              <w:rPr>
                <w:rFonts w:asciiTheme="minorHAnsi" w:hAnsiTheme="minorHAnsi" w:cstheme="minorHAnsi"/>
                <w:b/>
                <w:sz w:val="22"/>
                <w:szCs w:val="22"/>
              </w:rPr>
            </w:pPr>
          </w:p>
        </w:tc>
      </w:tr>
      <w:tr w:rsidR="00D27779" w:rsidRPr="0093462F" w14:paraId="2C242E54" w14:textId="77777777" w:rsidTr="00361A44">
        <w:trPr>
          <w:jc w:val="center"/>
        </w:trPr>
        <w:tc>
          <w:tcPr>
            <w:tcW w:w="7862"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10AA182B" w14:textId="77777777" w:rsidR="00D27779" w:rsidRPr="0093462F" w:rsidRDefault="00D27779" w:rsidP="000518C0">
            <w:pPr>
              <w:pStyle w:val="ListParagraph"/>
              <w:numPr>
                <w:ilvl w:val="0"/>
                <w:numId w:val="4"/>
              </w:numPr>
              <w:spacing w:after="160" w:line="259" w:lineRule="auto"/>
              <w:ind w:left="313" w:hanging="284"/>
              <w:jc w:val="both"/>
              <w:rPr>
                <w:rFonts w:asciiTheme="minorHAnsi" w:hAnsiTheme="minorHAnsi" w:cstheme="minorHAnsi"/>
                <w:sz w:val="22"/>
                <w:szCs w:val="22"/>
              </w:rPr>
            </w:pPr>
            <w:r w:rsidRPr="0093462F">
              <w:rPr>
                <w:rFonts w:asciiTheme="minorHAnsi" w:hAnsiTheme="minorHAnsi" w:cstheme="minorHAnsi"/>
                <w:b/>
                <w:sz w:val="22"/>
                <w:szCs w:val="22"/>
              </w:rPr>
              <w:lastRenderedPageBreak/>
              <w:t>Eligibilitatea solicitantului</w:t>
            </w:r>
          </w:p>
        </w:tc>
        <w:tc>
          <w:tcPr>
            <w:tcW w:w="1583"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86DD0E2" w14:textId="77777777" w:rsidR="00D27779" w:rsidRPr="0093462F" w:rsidRDefault="00D27779" w:rsidP="000518C0">
            <w:pPr>
              <w:spacing w:after="160" w:line="259" w:lineRule="auto"/>
              <w:ind w:left="342"/>
              <w:jc w:val="both"/>
              <w:rPr>
                <w:rFonts w:asciiTheme="minorHAnsi" w:hAnsiTheme="minorHAnsi" w:cstheme="minorHAnsi"/>
                <w:b/>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7F34ED5" w14:textId="77777777" w:rsidR="00D27779" w:rsidRPr="0093462F" w:rsidRDefault="00D27779" w:rsidP="000518C0">
            <w:pPr>
              <w:spacing w:after="160" w:line="259" w:lineRule="auto"/>
              <w:ind w:left="342"/>
              <w:jc w:val="both"/>
              <w:rPr>
                <w:rFonts w:asciiTheme="minorHAnsi" w:hAnsiTheme="minorHAnsi" w:cstheme="minorHAnsi"/>
                <w:b/>
                <w:sz w:val="22"/>
                <w:szCs w:val="22"/>
              </w:rPr>
            </w:pPr>
          </w:p>
        </w:tc>
      </w:tr>
      <w:tr w:rsidR="00D27779" w:rsidRPr="0093462F" w14:paraId="1825654A" w14:textId="77777777" w:rsidTr="00361A44">
        <w:trPr>
          <w:jc w:val="center"/>
        </w:trPr>
        <w:tc>
          <w:tcPr>
            <w:tcW w:w="6876" w:type="dxa"/>
            <w:gridSpan w:val="3"/>
            <w:tcBorders>
              <w:top w:val="single" w:sz="4" w:space="0" w:color="auto"/>
              <w:left w:val="single" w:sz="4" w:space="0" w:color="auto"/>
              <w:bottom w:val="single" w:sz="4" w:space="0" w:color="auto"/>
              <w:right w:val="single" w:sz="4" w:space="0" w:color="auto"/>
            </w:tcBorders>
            <w:hideMark/>
          </w:tcPr>
          <w:p w14:paraId="0312040B" w14:textId="6AFC9232" w:rsidR="00D27779" w:rsidRPr="0093462F" w:rsidRDefault="00D27779" w:rsidP="00FF3E79">
            <w:pPr>
              <w:jc w:val="both"/>
              <w:rPr>
                <w:rFonts w:asciiTheme="minorHAnsi" w:hAnsiTheme="minorHAnsi" w:cstheme="minorHAnsi"/>
                <w:sz w:val="22"/>
                <w:szCs w:val="22"/>
              </w:rPr>
            </w:pPr>
            <w:r w:rsidRPr="0093462F">
              <w:rPr>
                <w:rFonts w:asciiTheme="minorHAnsi" w:hAnsiTheme="minorHAnsi" w:cstheme="minorHAnsi"/>
                <w:sz w:val="22"/>
                <w:szCs w:val="22"/>
              </w:rPr>
              <w:t>Solicitantul</w:t>
            </w:r>
            <w:r w:rsidR="00757CB0">
              <w:rPr>
                <w:rFonts w:asciiTheme="minorHAnsi" w:hAnsiTheme="minorHAnsi" w:cstheme="minorHAnsi"/>
                <w:sz w:val="22"/>
                <w:szCs w:val="22"/>
              </w:rPr>
              <w:t xml:space="preserve"> </w:t>
            </w:r>
            <w:r w:rsidRPr="0093462F">
              <w:rPr>
                <w:rFonts w:asciiTheme="minorHAnsi" w:hAnsiTheme="minorHAnsi" w:cstheme="minorHAnsi"/>
                <w:sz w:val="22"/>
                <w:szCs w:val="22"/>
              </w:rPr>
              <w:t>se încadrează în categoria de solicitanți eligibili menţionată în PDD și este beneficiarul unui contract de finanțare încheiat cu MIPE/AMPOIM</w:t>
            </w:r>
            <w:r w:rsidR="00C74A1D">
              <w:t xml:space="preserve"> </w:t>
            </w:r>
            <w:r w:rsidR="00C74A1D" w:rsidRPr="00C74A1D">
              <w:rPr>
                <w:rFonts w:asciiTheme="minorHAnsi" w:hAnsiTheme="minorHAnsi" w:cstheme="minorHAnsi"/>
                <w:sz w:val="22"/>
                <w:szCs w:val="22"/>
              </w:rPr>
              <w:t xml:space="preserve">ce se regăsește în Anexa 1 „Lista proiecte </w:t>
            </w:r>
            <w:r w:rsidR="006E7A2D">
              <w:rPr>
                <w:rFonts w:asciiTheme="minorHAnsi" w:hAnsiTheme="minorHAnsi" w:cstheme="minorHAnsi"/>
                <w:sz w:val="22"/>
                <w:szCs w:val="22"/>
              </w:rPr>
              <w:t xml:space="preserve">ce pot fi </w:t>
            </w:r>
            <w:r w:rsidR="00C74A1D" w:rsidRPr="00C74A1D">
              <w:rPr>
                <w:rFonts w:asciiTheme="minorHAnsi" w:hAnsiTheme="minorHAnsi" w:cstheme="minorHAnsi"/>
                <w:sz w:val="22"/>
                <w:szCs w:val="22"/>
              </w:rPr>
              <w:t>etapiza</w:t>
            </w:r>
            <w:r w:rsidR="006E7A2D">
              <w:rPr>
                <w:rFonts w:asciiTheme="minorHAnsi" w:hAnsiTheme="minorHAnsi" w:cstheme="minorHAnsi"/>
                <w:sz w:val="22"/>
                <w:szCs w:val="22"/>
              </w:rPr>
              <w:t>te</w:t>
            </w:r>
            <w:r w:rsidR="00C74A1D" w:rsidRPr="00C74A1D">
              <w:rPr>
                <w:rFonts w:asciiTheme="minorHAnsi" w:hAnsiTheme="minorHAnsi" w:cstheme="minorHAnsi"/>
                <w:sz w:val="22"/>
                <w:szCs w:val="22"/>
              </w:rPr>
              <w:t>”</w:t>
            </w:r>
            <w:r w:rsidRPr="0093462F">
              <w:rPr>
                <w:rFonts w:asciiTheme="minorHAnsi" w:hAnsiTheme="minorHAnsi" w:cstheme="minorHAnsi"/>
                <w:sz w:val="22"/>
                <w:szCs w:val="22"/>
              </w:rPr>
              <w:t>.</w:t>
            </w:r>
          </w:p>
        </w:tc>
        <w:tc>
          <w:tcPr>
            <w:tcW w:w="986" w:type="dxa"/>
            <w:tcBorders>
              <w:top w:val="single" w:sz="4" w:space="0" w:color="auto"/>
              <w:left w:val="single" w:sz="4" w:space="0" w:color="auto"/>
              <w:bottom w:val="single" w:sz="4" w:space="0" w:color="auto"/>
              <w:right w:val="single" w:sz="4" w:space="0" w:color="auto"/>
            </w:tcBorders>
          </w:tcPr>
          <w:p w14:paraId="6531BDF6"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1583" w:type="dxa"/>
            <w:tcBorders>
              <w:top w:val="single" w:sz="4" w:space="0" w:color="auto"/>
              <w:left w:val="single" w:sz="4" w:space="0" w:color="auto"/>
              <w:bottom w:val="single" w:sz="4" w:space="0" w:color="auto"/>
              <w:right w:val="single" w:sz="4" w:space="0" w:color="auto"/>
            </w:tcBorders>
          </w:tcPr>
          <w:p w14:paraId="40516767" w14:textId="78C2C569" w:rsidR="00D27779" w:rsidRPr="0093462F" w:rsidRDefault="00D27779" w:rsidP="00CE4D09">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 xml:space="preserve">Se probează prin declarația unică, </w:t>
            </w:r>
            <w:r w:rsidR="003370FD" w:rsidRPr="0093462F">
              <w:rPr>
                <w:rFonts w:asciiTheme="minorHAnsi" w:hAnsiTheme="minorHAnsi" w:cstheme="minorHAnsi"/>
                <w:sz w:val="22"/>
                <w:szCs w:val="22"/>
              </w:rPr>
              <w:t xml:space="preserve">secțiunea Solicitant din Cererea de finanțare </w:t>
            </w:r>
            <w:r w:rsidRPr="0093462F">
              <w:rPr>
                <w:rFonts w:asciiTheme="minorHAnsi" w:hAnsiTheme="minorHAnsi" w:cstheme="minorHAnsi"/>
                <w:sz w:val="22"/>
                <w:szCs w:val="22"/>
              </w:rPr>
              <w:t xml:space="preserve">și </w:t>
            </w:r>
            <w:r w:rsidR="00CE4D09">
              <w:rPr>
                <w:rFonts w:asciiTheme="minorHAnsi" w:hAnsiTheme="minorHAnsi" w:cstheme="minorHAnsi"/>
                <w:sz w:val="22"/>
                <w:szCs w:val="22"/>
              </w:rPr>
              <w:t>Anexa 1</w:t>
            </w:r>
            <w:r w:rsidRPr="0093462F">
              <w:rPr>
                <w:rFonts w:asciiTheme="minorHAnsi" w:hAnsiTheme="minorHAnsi" w:cstheme="minorHAnsi"/>
                <w:sz w:val="22"/>
                <w:szCs w:val="22"/>
              </w:rPr>
              <w:t xml:space="preserve"> </w:t>
            </w:r>
          </w:p>
        </w:tc>
        <w:tc>
          <w:tcPr>
            <w:tcW w:w="900" w:type="dxa"/>
            <w:tcBorders>
              <w:top w:val="single" w:sz="4" w:space="0" w:color="auto"/>
              <w:left w:val="single" w:sz="4" w:space="0" w:color="auto"/>
              <w:bottom w:val="single" w:sz="4" w:space="0" w:color="auto"/>
              <w:right w:val="single" w:sz="4" w:space="0" w:color="auto"/>
            </w:tcBorders>
          </w:tcPr>
          <w:p w14:paraId="0DF8AD84" w14:textId="5D1FDFE6" w:rsidR="00D27779" w:rsidRPr="0093462F" w:rsidRDefault="00D27779" w:rsidP="000518C0">
            <w:pPr>
              <w:spacing w:after="160" w:line="259" w:lineRule="auto"/>
              <w:jc w:val="both"/>
              <w:rPr>
                <w:rFonts w:asciiTheme="minorHAnsi" w:hAnsiTheme="minorHAnsi" w:cstheme="minorHAnsi"/>
                <w:sz w:val="22"/>
                <w:szCs w:val="22"/>
              </w:rPr>
            </w:pPr>
          </w:p>
        </w:tc>
      </w:tr>
      <w:tr w:rsidR="003824A2" w:rsidRPr="0093462F" w14:paraId="46E9B6CA" w14:textId="77777777" w:rsidTr="00361A44">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5D08176A" w14:textId="7845C116" w:rsidR="003824A2" w:rsidRPr="00CF3E42" w:rsidRDefault="003824A2" w:rsidP="000518C0">
            <w:pPr>
              <w:rPr>
                <w:rFonts w:asciiTheme="minorHAnsi" w:hAnsiTheme="minorHAnsi" w:cstheme="minorHAnsi"/>
                <w:sz w:val="22"/>
                <w:szCs w:val="22"/>
              </w:rPr>
            </w:pPr>
            <w:r w:rsidRPr="00CF3E42">
              <w:rPr>
                <w:rFonts w:ascii="Calibri" w:hAnsi="Calibri" w:cs="Calibri"/>
                <w:sz w:val="22"/>
                <w:szCs w:val="22"/>
              </w:rPr>
              <w:t>Documentele statutare ale solicitantului nu au fost modificate față de ultima versiune aprobată (atât pentru ADI, cât și pentru OR, inclusiv contractul de delegare)</w:t>
            </w:r>
          </w:p>
        </w:tc>
        <w:tc>
          <w:tcPr>
            <w:tcW w:w="986" w:type="dxa"/>
            <w:tcBorders>
              <w:top w:val="single" w:sz="4" w:space="0" w:color="auto"/>
              <w:left w:val="single" w:sz="4" w:space="0" w:color="auto"/>
              <w:bottom w:val="single" w:sz="4" w:space="0" w:color="auto"/>
              <w:right w:val="single" w:sz="4" w:space="0" w:color="auto"/>
            </w:tcBorders>
          </w:tcPr>
          <w:p w14:paraId="1A772E6D" w14:textId="77777777" w:rsidR="003824A2" w:rsidRPr="0093462F" w:rsidRDefault="003824A2" w:rsidP="000518C0">
            <w:pPr>
              <w:spacing w:after="160" w:line="259" w:lineRule="auto"/>
              <w:jc w:val="both"/>
              <w:rPr>
                <w:rFonts w:asciiTheme="minorHAnsi" w:hAnsiTheme="minorHAnsi" w:cstheme="minorHAnsi"/>
                <w:sz w:val="22"/>
                <w:szCs w:val="22"/>
              </w:rPr>
            </w:pPr>
          </w:p>
        </w:tc>
        <w:tc>
          <w:tcPr>
            <w:tcW w:w="1583" w:type="dxa"/>
            <w:tcBorders>
              <w:top w:val="single" w:sz="4" w:space="0" w:color="auto"/>
              <w:left w:val="single" w:sz="4" w:space="0" w:color="auto"/>
              <w:bottom w:val="single" w:sz="4" w:space="0" w:color="auto"/>
              <w:right w:val="single" w:sz="4" w:space="0" w:color="auto"/>
            </w:tcBorders>
          </w:tcPr>
          <w:p w14:paraId="693CDB2B" w14:textId="5E4B9EA8" w:rsidR="003824A2" w:rsidRPr="0093462F" w:rsidRDefault="003824A2" w:rsidP="000518C0">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 xml:space="preserve">Se probează prin </w:t>
            </w:r>
            <w:r w:rsidR="006E7A2D">
              <w:rPr>
                <w:rFonts w:asciiTheme="minorHAnsi" w:hAnsiTheme="minorHAnsi" w:cstheme="minorHAnsi"/>
                <w:sz w:val="22"/>
                <w:szCs w:val="22"/>
              </w:rPr>
              <w:t>D</w:t>
            </w:r>
            <w:r w:rsidRPr="0093462F">
              <w:rPr>
                <w:rFonts w:asciiTheme="minorHAnsi" w:hAnsiTheme="minorHAnsi" w:cstheme="minorHAnsi"/>
                <w:sz w:val="22"/>
                <w:szCs w:val="22"/>
              </w:rPr>
              <w:t>eclarația unică</w:t>
            </w:r>
          </w:p>
        </w:tc>
        <w:tc>
          <w:tcPr>
            <w:tcW w:w="900" w:type="dxa"/>
            <w:tcBorders>
              <w:top w:val="single" w:sz="4" w:space="0" w:color="auto"/>
              <w:left w:val="single" w:sz="4" w:space="0" w:color="auto"/>
              <w:bottom w:val="single" w:sz="4" w:space="0" w:color="auto"/>
              <w:right w:val="single" w:sz="4" w:space="0" w:color="auto"/>
            </w:tcBorders>
          </w:tcPr>
          <w:p w14:paraId="5EB0FD13" w14:textId="2ADD6CD2" w:rsidR="003824A2" w:rsidRPr="0093462F" w:rsidRDefault="003824A2" w:rsidP="000518C0">
            <w:pPr>
              <w:spacing w:after="160" w:line="259" w:lineRule="auto"/>
              <w:jc w:val="both"/>
              <w:rPr>
                <w:rFonts w:asciiTheme="minorHAnsi" w:hAnsiTheme="minorHAnsi" w:cstheme="minorHAnsi"/>
                <w:sz w:val="22"/>
                <w:szCs w:val="22"/>
              </w:rPr>
            </w:pPr>
          </w:p>
        </w:tc>
      </w:tr>
      <w:tr w:rsidR="00D27779" w:rsidRPr="0093462F" w14:paraId="6AFC6B0A" w14:textId="77777777" w:rsidTr="00361A44">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150D2A26" w14:textId="77777777" w:rsidR="00D27779" w:rsidRPr="0093462F" w:rsidRDefault="00D27779" w:rsidP="000518C0">
            <w:pPr>
              <w:jc w:val="both"/>
              <w:rPr>
                <w:rFonts w:asciiTheme="minorHAnsi" w:hAnsiTheme="minorHAnsi" w:cstheme="minorHAnsi"/>
                <w:sz w:val="22"/>
                <w:szCs w:val="22"/>
              </w:rPr>
            </w:pPr>
            <w:r w:rsidRPr="0093462F">
              <w:rPr>
                <w:rFonts w:asciiTheme="minorHAnsi" w:hAnsiTheme="minorHAnsi" w:cstheme="minorHAnsi"/>
                <w:sz w:val="22"/>
                <w:szCs w:val="22"/>
              </w:rPr>
              <w:t xml:space="preserve">Solicitantul nu trebuie să se afle în următoarele situații începând cu data depunerii cererii de finanţare, pe perioada de verificare şi contractare: </w:t>
            </w:r>
          </w:p>
          <w:p w14:paraId="3516B6DE" w14:textId="77777777" w:rsidR="00D27779" w:rsidRPr="0093462F" w:rsidRDefault="00D27779" w:rsidP="000518C0">
            <w:pPr>
              <w:pStyle w:val="ListParagraph"/>
              <w:jc w:val="both"/>
              <w:rPr>
                <w:rFonts w:asciiTheme="minorHAnsi" w:hAnsiTheme="minorHAnsi" w:cstheme="minorHAnsi"/>
                <w:sz w:val="22"/>
                <w:szCs w:val="22"/>
              </w:rPr>
            </w:pPr>
          </w:p>
          <w:p w14:paraId="43722BEE" w14:textId="77777777" w:rsidR="00D27779" w:rsidRPr="0093462F" w:rsidRDefault="00D27779" w:rsidP="000518C0">
            <w:pPr>
              <w:pStyle w:val="ListParagraph"/>
              <w:numPr>
                <w:ilvl w:val="0"/>
                <w:numId w:val="10"/>
              </w:numPr>
              <w:jc w:val="both"/>
              <w:rPr>
                <w:rStyle w:val="slitbdy"/>
                <w:rFonts w:asciiTheme="minorHAnsi" w:hAnsiTheme="minorHAnsi" w:cstheme="minorHAnsi"/>
                <w:color w:val="000000"/>
                <w:sz w:val="22"/>
                <w:szCs w:val="22"/>
                <w:bdr w:val="none" w:sz="0" w:space="0" w:color="auto" w:frame="1"/>
                <w:shd w:val="clear" w:color="auto" w:fill="FFFFFF"/>
              </w:rPr>
            </w:pPr>
            <w:r w:rsidRPr="0093462F">
              <w:rPr>
                <w:rStyle w:val="slitbdy"/>
                <w:rFonts w:asciiTheme="minorHAnsi" w:hAnsiTheme="minorHAnsi" w:cstheme="minorHAnsi"/>
                <w:color w:val="000000"/>
                <w:sz w:val="22"/>
                <w:szCs w:val="22"/>
                <w:bdr w:val="none" w:sz="0" w:space="0" w:color="auto" w:frame="1"/>
                <w:shd w:val="clear" w:color="auto" w:fill="FFFFFF"/>
              </w:rPr>
              <w:t xml:space="preserve">Să  fie în stare de faliment/ 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în procedura legală pentru declararea sa într-una din situațiile menționate anterior ; </w:t>
            </w:r>
          </w:p>
          <w:p w14:paraId="0E0C15AB" w14:textId="1F56EC36" w:rsidR="00D27779" w:rsidRPr="0093462F" w:rsidRDefault="00D27779" w:rsidP="000518C0">
            <w:pPr>
              <w:pStyle w:val="ListParagraph"/>
              <w:numPr>
                <w:ilvl w:val="0"/>
                <w:numId w:val="10"/>
              </w:numPr>
              <w:jc w:val="both"/>
              <w:rPr>
                <w:rStyle w:val="slitbdy"/>
                <w:rFonts w:asciiTheme="minorHAnsi" w:hAnsiTheme="minorHAnsi" w:cstheme="minorHAnsi"/>
                <w:color w:val="000000"/>
                <w:sz w:val="22"/>
                <w:szCs w:val="22"/>
                <w:bdr w:val="none" w:sz="0" w:space="0" w:color="auto" w:frame="1"/>
                <w:shd w:val="clear" w:color="auto" w:fill="FFFFFF"/>
              </w:rPr>
            </w:pPr>
            <w:r w:rsidRPr="0093462F">
              <w:rPr>
                <w:rStyle w:val="slitbdy"/>
                <w:rFonts w:asciiTheme="minorHAnsi" w:hAnsiTheme="minorHAnsi" w:cstheme="minorHAnsi"/>
                <w:color w:val="000000"/>
                <w:sz w:val="22"/>
                <w:szCs w:val="22"/>
                <w:bdr w:val="none" w:sz="0" w:space="0" w:color="auto" w:frame="1"/>
                <w:shd w:val="clear" w:color="auto" w:fill="FFFFFF"/>
              </w:rPr>
              <w:t>să fie</w:t>
            </w:r>
            <w:r w:rsidRPr="0093462F">
              <w:rPr>
                <w:rFonts w:asciiTheme="minorHAnsi" w:hAnsiTheme="minorHAnsi" w:cstheme="minorHAnsi"/>
                <w:sz w:val="22"/>
                <w:szCs w:val="22"/>
              </w:rPr>
              <w:t xml:space="preserve"> </w:t>
            </w:r>
            <w:r w:rsidRPr="0093462F">
              <w:rPr>
                <w:rStyle w:val="slitbdy"/>
                <w:rFonts w:asciiTheme="minorHAnsi" w:hAnsiTheme="minorHAnsi" w:cstheme="minorHAnsi"/>
                <w:color w:val="000000"/>
                <w:sz w:val="22"/>
                <w:szCs w:val="22"/>
                <w:bdr w:val="none" w:sz="0" w:space="0" w:color="auto" w:frame="1"/>
                <w:shd w:val="clear" w:color="auto" w:fill="FFFFFF"/>
              </w:rPr>
              <w:t>în categoria întrepri</w:t>
            </w:r>
            <w:r w:rsidR="00CF3E42">
              <w:rPr>
                <w:rStyle w:val="slitbdy"/>
                <w:rFonts w:asciiTheme="minorHAnsi" w:hAnsiTheme="minorHAnsi" w:cstheme="minorHAnsi"/>
                <w:color w:val="000000"/>
                <w:sz w:val="22"/>
                <w:szCs w:val="22"/>
                <w:bdr w:val="none" w:sz="0" w:space="0" w:color="auto" w:frame="1"/>
                <w:shd w:val="clear" w:color="auto" w:fill="FFFFFF"/>
              </w:rPr>
              <w:t>n</w:t>
            </w:r>
            <w:r w:rsidRPr="0093462F">
              <w:rPr>
                <w:rStyle w:val="slitbdy"/>
                <w:rFonts w:asciiTheme="minorHAnsi" w:hAnsiTheme="minorHAnsi" w:cstheme="minorHAnsi"/>
                <w:color w:val="000000"/>
                <w:sz w:val="22"/>
                <w:szCs w:val="22"/>
                <w:bdr w:val="none" w:sz="0" w:space="0" w:color="auto" w:frame="1"/>
                <w:shd w:val="clear" w:color="auto" w:fill="FFFFFF"/>
              </w:rPr>
              <w:t>derilor în dificultate, în conformitate cu prevederile Regulamentului (UE) NR. 651/2014 al COMISIEI din 17 iunie 2014 de declarare a anumitor categorii de ajutoare compatibile cu piața internă în aplicarea articolelor 107 și 108 din tratat;</w:t>
            </w:r>
          </w:p>
          <w:p w14:paraId="00A7EA30" w14:textId="77777777" w:rsidR="00D27779" w:rsidRPr="0093462F" w:rsidRDefault="00D27779" w:rsidP="000518C0">
            <w:pPr>
              <w:pStyle w:val="ListParagraph"/>
              <w:numPr>
                <w:ilvl w:val="0"/>
                <w:numId w:val="10"/>
              </w:numPr>
              <w:jc w:val="both"/>
              <w:rPr>
                <w:rStyle w:val="slitbdy"/>
                <w:rFonts w:asciiTheme="minorHAnsi" w:hAnsiTheme="minorHAnsi" w:cstheme="minorHAnsi"/>
                <w:color w:val="000000"/>
                <w:sz w:val="22"/>
                <w:szCs w:val="22"/>
                <w:bdr w:val="none" w:sz="0" w:space="0" w:color="auto" w:frame="1"/>
                <w:shd w:val="clear" w:color="auto" w:fill="FFFFFF"/>
              </w:rPr>
            </w:pPr>
            <w:r w:rsidRPr="0093462F">
              <w:rPr>
                <w:rStyle w:val="slitbdy"/>
                <w:rFonts w:asciiTheme="minorHAnsi" w:hAnsiTheme="minorHAnsi" w:cstheme="minorHAnsi"/>
                <w:color w:val="000000"/>
                <w:sz w:val="22"/>
                <w:szCs w:val="22"/>
                <w:bdr w:val="none" w:sz="0" w:space="0" w:color="auto" w:frame="1"/>
                <w:shd w:val="clear" w:color="auto" w:fill="FFFFFF"/>
              </w:rPr>
              <w:t xml:space="preserve">să fi fost 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 </w:t>
            </w:r>
          </w:p>
          <w:p w14:paraId="44CFD53B" w14:textId="77777777" w:rsidR="00D27779" w:rsidRPr="0093462F" w:rsidRDefault="00D27779" w:rsidP="000518C0">
            <w:pPr>
              <w:pStyle w:val="ListParagraph"/>
              <w:numPr>
                <w:ilvl w:val="0"/>
                <w:numId w:val="10"/>
              </w:numPr>
              <w:jc w:val="both"/>
              <w:rPr>
                <w:rStyle w:val="slitbdy"/>
                <w:rFonts w:asciiTheme="minorHAnsi" w:hAnsiTheme="minorHAnsi" w:cstheme="minorHAnsi"/>
                <w:color w:val="000000"/>
                <w:sz w:val="22"/>
                <w:szCs w:val="22"/>
                <w:bdr w:val="none" w:sz="0" w:space="0" w:color="auto" w:frame="1"/>
                <w:shd w:val="clear" w:color="auto" w:fill="FFFFFF"/>
              </w:rPr>
            </w:pPr>
            <w:r w:rsidRPr="0093462F">
              <w:rPr>
                <w:rStyle w:val="slitbdy"/>
                <w:rFonts w:asciiTheme="minorHAnsi" w:hAnsiTheme="minorHAnsi" w:cstheme="minorHAnsi"/>
                <w:color w:val="000000"/>
                <w:sz w:val="22"/>
                <w:szCs w:val="22"/>
                <w:bdr w:val="none" w:sz="0" w:space="0" w:color="auto" w:frame="1"/>
                <w:shd w:val="clear" w:color="auto" w:fill="FFFFFF"/>
              </w:rPr>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p w14:paraId="74340F33" w14:textId="77777777" w:rsidR="00D27779" w:rsidRPr="0093462F" w:rsidRDefault="00D27779" w:rsidP="000518C0">
            <w:pPr>
              <w:ind w:left="2127"/>
              <w:jc w:val="both"/>
              <w:rPr>
                <w:rStyle w:val="slitbdy"/>
                <w:rFonts w:asciiTheme="minorHAnsi" w:hAnsiTheme="minorHAnsi" w:cstheme="minorHAnsi"/>
                <w:color w:val="000000"/>
                <w:sz w:val="22"/>
                <w:szCs w:val="22"/>
                <w:bdr w:val="none" w:sz="0" w:space="0" w:color="auto" w:frame="1"/>
                <w:shd w:val="clear" w:color="auto" w:fill="FFFFFF"/>
              </w:rPr>
            </w:pPr>
          </w:p>
          <w:p w14:paraId="0C3809DF" w14:textId="77777777" w:rsidR="00D27779" w:rsidRPr="0093462F" w:rsidRDefault="00D27779" w:rsidP="000518C0">
            <w:pPr>
              <w:spacing w:line="259" w:lineRule="auto"/>
              <w:jc w:val="both"/>
              <w:rPr>
                <w:rFonts w:asciiTheme="minorHAnsi" w:hAnsiTheme="minorHAnsi" w:cstheme="minorHAnsi"/>
                <w:i/>
                <w:iCs/>
                <w:sz w:val="22"/>
                <w:szCs w:val="22"/>
              </w:rPr>
            </w:pPr>
          </w:p>
        </w:tc>
        <w:tc>
          <w:tcPr>
            <w:tcW w:w="986" w:type="dxa"/>
            <w:tcBorders>
              <w:top w:val="single" w:sz="4" w:space="0" w:color="auto"/>
              <w:left w:val="single" w:sz="4" w:space="0" w:color="auto"/>
              <w:bottom w:val="single" w:sz="4" w:space="0" w:color="auto"/>
              <w:right w:val="single" w:sz="4" w:space="0" w:color="auto"/>
            </w:tcBorders>
          </w:tcPr>
          <w:p w14:paraId="5CDF6AAE"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1583" w:type="dxa"/>
            <w:tcBorders>
              <w:top w:val="single" w:sz="4" w:space="0" w:color="auto"/>
              <w:left w:val="single" w:sz="4" w:space="0" w:color="auto"/>
              <w:bottom w:val="single" w:sz="4" w:space="0" w:color="auto"/>
              <w:right w:val="single" w:sz="4" w:space="0" w:color="auto"/>
            </w:tcBorders>
          </w:tcPr>
          <w:p w14:paraId="020C77AC" w14:textId="77777777" w:rsidR="00D27779" w:rsidRPr="0093462F" w:rsidRDefault="00D27779" w:rsidP="000518C0">
            <w:pPr>
              <w:spacing w:after="160" w:line="259" w:lineRule="auto"/>
              <w:jc w:val="both"/>
              <w:rPr>
                <w:rFonts w:asciiTheme="minorHAnsi" w:hAnsiTheme="minorHAnsi" w:cstheme="minorHAnsi"/>
                <w:sz w:val="22"/>
                <w:szCs w:val="22"/>
              </w:rPr>
            </w:pPr>
          </w:p>
          <w:p w14:paraId="3357A886" w14:textId="77777777" w:rsidR="00D27779" w:rsidRPr="0093462F" w:rsidRDefault="00D27779" w:rsidP="000518C0">
            <w:pPr>
              <w:rPr>
                <w:rFonts w:asciiTheme="minorHAnsi" w:hAnsiTheme="minorHAnsi" w:cstheme="minorHAnsi"/>
                <w:sz w:val="22"/>
                <w:szCs w:val="22"/>
              </w:rPr>
            </w:pPr>
          </w:p>
          <w:p w14:paraId="44E8E882" w14:textId="21627350" w:rsidR="00D27779" w:rsidRPr="0093462F" w:rsidRDefault="00D27779" w:rsidP="00AC5E2F">
            <w:pPr>
              <w:rPr>
                <w:rFonts w:asciiTheme="minorHAnsi" w:hAnsiTheme="minorHAnsi" w:cstheme="minorHAnsi"/>
                <w:sz w:val="22"/>
                <w:szCs w:val="22"/>
              </w:rPr>
            </w:pPr>
            <w:r w:rsidRPr="0093462F">
              <w:rPr>
                <w:rFonts w:asciiTheme="minorHAnsi" w:hAnsiTheme="minorHAnsi" w:cstheme="minorHAnsi"/>
                <w:sz w:val="22"/>
                <w:szCs w:val="22"/>
              </w:rPr>
              <w:t xml:space="preserve">Se probează prin </w:t>
            </w:r>
            <w:r w:rsidR="005678C6" w:rsidRPr="0093462F">
              <w:rPr>
                <w:rFonts w:asciiTheme="minorHAnsi" w:hAnsiTheme="minorHAnsi" w:cstheme="minorHAnsi"/>
                <w:sz w:val="22"/>
                <w:szCs w:val="22"/>
              </w:rPr>
              <w:t>D</w:t>
            </w:r>
            <w:r w:rsidRPr="0093462F">
              <w:rPr>
                <w:rFonts w:asciiTheme="minorHAnsi" w:hAnsiTheme="minorHAnsi" w:cstheme="minorHAnsi"/>
                <w:sz w:val="22"/>
                <w:szCs w:val="22"/>
              </w:rPr>
              <w:t xml:space="preserve">eclarația </w:t>
            </w:r>
            <w:r w:rsidR="005678C6" w:rsidRPr="0093462F">
              <w:rPr>
                <w:rFonts w:asciiTheme="minorHAnsi" w:hAnsiTheme="minorHAnsi" w:cstheme="minorHAnsi"/>
                <w:sz w:val="22"/>
                <w:szCs w:val="22"/>
              </w:rPr>
              <w:t>U</w:t>
            </w:r>
            <w:r w:rsidRPr="0093462F">
              <w:rPr>
                <w:rFonts w:asciiTheme="minorHAnsi" w:hAnsiTheme="minorHAnsi" w:cstheme="minorHAnsi"/>
                <w:sz w:val="22"/>
                <w:szCs w:val="22"/>
              </w:rPr>
              <w:t>nică</w:t>
            </w:r>
          </w:p>
        </w:tc>
        <w:tc>
          <w:tcPr>
            <w:tcW w:w="900" w:type="dxa"/>
            <w:tcBorders>
              <w:top w:val="single" w:sz="4" w:space="0" w:color="auto"/>
              <w:left w:val="single" w:sz="4" w:space="0" w:color="auto"/>
              <w:bottom w:val="single" w:sz="4" w:space="0" w:color="auto"/>
              <w:right w:val="single" w:sz="4" w:space="0" w:color="auto"/>
            </w:tcBorders>
          </w:tcPr>
          <w:p w14:paraId="362CAD2D" w14:textId="42F03988" w:rsidR="00D27779" w:rsidRPr="0093462F" w:rsidRDefault="00D27779" w:rsidP="000518C0">
            <w:pPr>
              <w:spacing w:after="160" w:line="259" w:lineRule="auto"/>
              <w:jc w:val="both"/>
              <w:rPr>
                <w:rFonts w:asciiTheme="minorHAnsi" w:hAnsiTheme="minorHAnsi" w:cstheme="minorHAnsi"/>
                <w:sz w:val="22"/>
                <w:szCs w:val="22"/>
              </w:rPr>
            </w:pPr>
          </w:p>
        </w:tc>
      </w:tr>
      <w:tr w:rsidR="00D27779" w:rsidRPr="0093462F" w14:paraId="180F1913" w14:textId="77777777" w:rsidTr="00361A44">
        <w:trPr>
          <w:trHeight w:val="662"/>
          <w:jc w:val="center"/>
        </w:trPr>
        <w:tc>
          <w:tcPr>
            <w:tcW w:w="6876" w:type="dxa"/>
            <w:gridSpan w:val="3"/>
            <w:tcBorders>
              <w:top w:val="single" w:sz="4" w:space="0" w:color="auto"/>
              <w:left w:val="single" w:sz="4" w:space="0" w:color="auto"/>
              <w:bottom w:val="single" w:sz="4" w:space="0" w:color="auto"/>
              <w:right w:val="single" w:sz="4" w:space="0" w:color="auto"/>
            </w:tcBorders>
          </w:tcPr>
          <w:p w14:paraId="70A35AB6" w14:textId="77777777" w:rsidR="00D27779" w:rsidRPr="0093462F" w:rsidRDefault="00D27779" w:rsidP="000518C0">
            <w:pPr>
              <w:jc w:val="both"/>
              <w:rPr>
                <w:rFonts w:asciiTheme="minorHAnsi" w:hAnsiTheme="minorHAnsi" w:cstheme="minorHAnsi"/>
                <w:sz w:val="22"/>
                <w:szCs w:val="22"/>
              </w:rPr>
            </w:pPr>
            <w:r w:rsidRPr="0093462F">
              <w:rPr>
                <w:rStyle w:val="slitbdy"/>
                <w:rFonts w:asciiTheme="minorHAnsi" w:hAnsiTheme="minorHAnsi" w:cstheme="minorHAnsi"/>
                <w:color w:val="000000"/>
                <w:sz w:val="22"/>
                <w:szCs w:val="22"/>
                <w:bdr w:val="none" w:sz="0" w:space="0" w:color="auto" w:frame="1"/>
                <w:shd w:val="clear" w:color="auto" w:fill="FFFFFF"/>
              </w:rPr>
              <w:t>Reprezentantul legal al solicitantului  care își exercită atribuțiile de drept la data depunerii cererii de finanțare pentru etapa a doua și pe perioada procesului de evaluare, selecție și contractare nu se află într-una din situațiile de mai jos</w:t>
            </w:r>
            <w:r w:rsidRPr="0093462F">
              <w:rPr>
                <w:rFonts w:asciiTheme="minorHAnsi" w:hAnsiTheme="minorHAnsi" w:cstheme="minorHAnsi"/>
                <w:sz w:val="22"/>
                <w:szCs w:val="22"/>
              </w:rPr>
              <w:t>:</w:t>
            </w:r>
          </w:p>
          <w:p w14:paraId="45DBF087" w14:textId="77777777" w:rsidR="00D27779" w:rsidRPr="0093462F" w:rsidRDefault="00D27779" w:rsidP="006C12F3">
            <w:pPr>
              <w:numPr>
                <w:ilvl w:val="0"/>
                <w:numId w:val="8"/>
              </w:numPr>
              <w:ind w:left="699" w:hanging="270"/>
              <w:jc w:val="both"/>
              <w:rPr>
                <w:rStyle w:val="slitbdy"/>
                <w:rFonts w:asciiTheme="minorHAnsi" w:hAnsiTheme="minorHAnsi" w:cstheme="minorHAnsi"/>
                <w:color w:val="000000"/>
                <w:sz w:val="22"/>
                <w:szCs w:val="22"/>
                <w:bdr w:val="none" w:sz="0" w:space="0" w:color="auto" w:frame="1"/>
                <w:shd w:val="clear" w:color="auto" w:fill="FFFFFF"/>
              </w:rPr>
            </w:pPr>
            <w:r w:rsidRPr="0093462F">
              <w:rPr>
                <w:rStyle w:val="slitbdy"/>
                <w:rFonts w:asciiTheme="minorHAnsi" w:hAnsiTheme="minorHAnsi" w:cstheme="minorHAnsi"/>
                <w:color w:val="000000"/>
                <w:sz w:val="22"/>
                <w:szCs w:val="22"/>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21A740FD" w14:textId="77777777" w:rsidR="00D27779" w:rsidRPr="0093462F" w:rsidRDefault="00D27779" w:rsidP="006C12F3">
            <w:pPr>
              <w:numPr>
                <w:ilvl w:val="0"/>
                <w:numId w:val="8"/>
              </w:numPr>
              <w:ind w:left="699" w:hanging="270"/>
              <w:jc w:val="both"/>
              <w:rPr>
                <w:rStyle w:val="slitbdy"/>
                <w:rFonts w:asciiTheme="minorHAnsi" w:hAnsiTheme="minorHAnsi" w:cstheme="minorHAnsi"/>
                <w:color w:val="000000"/>
                <w:sz w:val="22"/>
                <w:szCs w:val="22"/>
                <w:bdr w:val="none" w:sz="0" w:space="0" w:color="auto" w:frame="1"/>
                <w:shd w:val="clear" w:color="auto" w:fill="FFFFFF"/>
              </w:rPr>
            </w:pPr>
            <w:r w:rsidRPr="0093462F">
              <w:rPr>
                <w:rStyle w:val="slitbdy"/>
                <w:rFonts w:asciiTheme="minorHAnsi" w:hAnsiTheme="minorHAnsi" w:cstheme="minorHAnsi"/>
                <w:color w:val="000000"/>
                <w:sz w:val="22"/>
                <w:szCs w:val="22"/>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2874EA80" w14:textId="77777777" w:rsidR="00D27779" w:rsidRPr="0093462F" w:rsidRDefault="00D27779" w:rsidP="006C12F3">
            <w:pPr>
              <w:numPr>
                <w:ilvl w:val="0"/>
                <w:numId w:val="8"/>
              </w:numPr>
              <w:ind w:left="699" w:hanging="270"/>
              <w:jc w:val="both"/>
              <w:rPr>
                <w:rStyle w:val="slitbdy"/>
                <w:rFonts w:asciiTheme="minorHAnsi" w:hAnsiTheme="minorHAnsi" w:cstheme="minorHAnsi"/>
                <w:color w:val="000000"/>
                <w:sz w:val="22"/>
                <w:szCs w:val="22"/>
                <w:bdr w:val="none" w:sz="0" w:space="0" w:color="auto" w:frame="1"/>
                <w:shd w:val="clear" w:color="auto" w:fill="FFFFFF"/>
              </w:rPr>
            </w:pPr>
            <w:r w:rsidRPr="0093462F">
              <w:rPr>
                <w:rStyle w:val="slitbdy"/>
                <w:rFonts w:asciiTheme="minorHAnsi" w:hAnsiTheme="minorHAnsi" w:cstheme="minorHAnsi"/>
                <w:color w:val="000000"/>
                <w:sz w:val="22"/>
                <w:szCs w:val="22"/>
                <w:bdr w:val="none" w:sz="0" w:space="0" w:color="auto" w:frame="1"/>
                <w:shd w:val="clear" w:color="auto" w:fill="FFFFFF"/>
              </w:rPr>
              <w:t>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4B2EBA04" w14:textId="6FDDDE2F" w:rsidR="00D27779" w:rsidRPr="0051100B" w:rsidRDefault="00D27779" w:rsidP="006C12F3">
            <w:pPr>
              <w:numPr>
                <w:ilvl w:val="0"/>
                <w:numId w:val="8"/>
              </w:numPr>
              <w:ind w:left="609" w:hanging="180"/>
              <w:jc w:val="both"/>
              <w:rPr>
                <w:rFonts w:asciiTheme="minorHAnsi" w:hAnsiTheme="minorHAnsi" w:cstheme="minorHAnsi"/>
                <w:i/>
                <w:iCs/>
                <w:sz w:val="22"/>
                <w:szCs w:val="22"/>
              </w:rPr>
            </w:pPr>
            <w:r w:rsidRPr="0093462F">
              <w:rPr>
                <w:rFonts w:asciiTheme="minorHAnsi" w:hAnsiTheme="minorHAnsi" w:cstheme="minorHAnsi"/>
                <w:sz w:val="22"/>
                <w:szCs w:val="22"/>
              </w:rPr>
              <w:t>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res judicata;</w:t>
            </w:r>
          </w:p>
        </w:tc>
        <w:tc>
          <w:tcPr>
            <w:tcW w:w="986" w:type="dxa"/>
            <w:tcBorders>
              <w:top w:val="single" w:sz="4" w:space="0" w:color="auto"/>
              <w:left w:val="single" w:sz="4" w:space="0" w:color="auto"/>
              <w:bottom w:val="single" w:sz="4" w:space="0" w:color="auto"/>
              <w:right w:val="single" w:sz="4" w:space="0" w:color="auto"/>
            </w:tcBorders>
          </w:tcPr>
          <w:p w14:paraId="5AA31B18"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1583" w:type="dxa"/>
            <w:tcBorders>
              <w:top w:val="single" w:sz="4" w:space="0" w:color="auto"/>
              <w:left w:val="single" w:sz="4" w:space="0" w:color="auto"/>
              <w:bottom w:val="single" w:sz="4" w:space="0" w:color="auto"/>
              <w:right w:val="single" w:sz="4" w:space="0" w:color="auto"/>
            </w:tcBorders>
          </w:tcPr>
          <w:p w14:paraId="3E535A49" w14:textId="45D4401E" w:rsidR="00D27779" w:rsidRPr="0093462F" w:rsidRDefault="00D27779" w:rsidP="000518C0">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Se probează prin declarația unică,</w:t>
            </w:r>
            <w:r w:rsidR="00465185" w:rsidRPr="0093462F">
              <w:rPr>
                <w:rFonts w:asciiTheme="minorHAnsi" w:hAnsiTheme="minorHAnsi" w:cstheme="minorHAnsi"/>
                <w:sz w:val="22"/>
                <w:szCs w:val="22"/>
              </w:rPr>
              <w:t xml:space="preserve"> Declarația privind conflictul de interese al reprezentantului legal</w:t>
            </w:r>
            <w:r w:rsidRPr="0093462F">
              <w:rPr>
                <w:rFonts w:asciiTheme="minorHAnsi" w:hAnsiTheme="minorHAnsi" w:cstheme="minorHAnsi"/>
                <w:sz w:val="22"/>
                <w:szCs w:val="22"/>
              </w:rPr>
              <w:t>.</w:t>
            </w:r>
          </w:p>
        </w:tc>
        <w:tc>
          <w:tcPr>
            <w:tcW w:w="900" w:type="dxa"/>
            <w:tcBorders>
              <w:top w:val="single" w:sz="4" w:space="0" w:color="auto"/>
              <w:left w:val="single" w:sz="4" w:space="0" w:color="auto"/>
              <w:bottom w:val="single" w:sz="4" w:space="0" w:color="auto"/>
              <w:right w:val="single" w:sz="4" w:space="0" w:color="auto"/>
            </w:tcBorders>
          </w:tcPr>
          <w:p w14:paraId="1EBB71F2" w14:textId="14DBEBAD" w:rsidR="00D27779" w:rsidRPr="0093462F" w:rsidRDefault="00D27779" w:rsidP="000518C0">
            <w:pPr>
              <w:spacing w:after="160" w:line="259" w:lineRule="auto"/>
              <w:jc w:val="both"/>
              <w:rPr>
                <w:rFonts w:asciiTheme="minorHAnsi" w:hAnsiTheme="minorHAnsi" w:cstheme="minorHAnsi"/>
                <w:sz w:val="22"/>
                <w:szCs w:val="22"/>
              </w:rPr>
            </w:pPr>
          </w:p>
        </w:tc>
      </w:tr>
      <w:tr w:rsidR="00D27779" w:rsidRPr="0093462F" w14:paraId="632EE0A4" w14:textId="77777777" w:rsidTr="00361A44">
        <w:trPr>
          <w:trHeight w:val="662"/>
          <w:jc w:val="center"/>
        </w:trPr>
        <w:tc>
          <w:tcPr>
            <w:tcW w:w="6876" w:type="dxa"/>
            <w:gridSpan w:val="3"/>
            <w:tcBorders>
              <w:top w:val="single" w:sz="4" w:space="0" w:color="auto"/>
              <w:left w:val="single" w:sz="4" w:space="0" w:color="auto"/>
              <w:bottom w:val="single" w:sz="4" w:space="0" w:color="auto"/>
              <w:right w:val="single" w:sz="4" w:space="0" w:color="auto"/>
            </w:tcBorders>
          </w:tcPr>
          <w:p w14:paraId="16419E4F" w14:textId="77777777" w:rsidR="00D27779" w:rsidRPr="0093462F" w:rsidRDefault="00D27779" w:rsidP="000518C0">
            <w:pPr>
              <w:jc w:val="both"/>
              <w:rPr>
                <w:rStyle w:val="slitbdy"/>
                <w:rFonts w:asciiTheme="minorHAnsi" w:hAnsiTheme="minorHAnsi" w:cstheme="minorHAnsi"/>
                <w:color w:val="000000"/>
                <w:sz w:val="22"/>
                <w:szCs w:val="22"/>
                <w:bdr w:val="none" w:sz="0" w:space="0" w:color="auto" w:frame="1"/>
                <w:shd w:val="clear" w:color="auto" w:fill="FFFFFF"/>
              </w:rPr>
            </w:pPr>
            <w:r w:rsidRPr="0093462F">
              <w:rPr>
                <w:rStyle w:val="slitbdy"/>
                <w:rFonts w:asciiTheme="minorHAnsi" w:hAnsiTheme="minorHAnsi" w:cstheme="minorHAnsi"/>
                <w:color w:val="000000"/>
                <w:sz w:val="22"/>
                <w:szCs w:val="22"/>
                <w:bdr w:val="none" w:sz="0" w:space="0" w:color="auto" w:frame="1"/>
                <w:shd w:val="clear" w:color="auto" w:fill="FFFFFF"/>
              </w:rPr>
              <w:t>Reprezentantul legal al solicitantului se angajează, sub incidența prevederilor din dreptul penal și civil, în special cele care privesc falsul în declarații și falsul intelectual, că a luat la cunoștință condițiile și criteriile de eligibilitate, evaluare și selecție, că îndeplinește condițiile de eligibilitate prevăzute în cadrul prezentului ghid, pentru apelul de proiecte selectat și că, în situația în care proiectul va fi admis la finanțare, va prezenta toate documente justificative prin care va face dovada îndeplinirii criteriilor de eligibilitate, în caz contrar cererea de finanțare va fi respinsă la finanțare.</w:t>
            </w:r>
          </w:p>
          <w:p w14:paraId="6E62FD36" w14:textId="77777777" w:rsidR="00D27779" w:rsidRPr="0093462F" w:rsidRDefault="00D27779" w:rsidP="000518C0">
            <w:pPr>
              <w:pStyle w:val="ListParagraph"/>
              <w:ind w:left="3240"/>
              <w:jc w:val="both"/>
              <w:rPr>
                <w:rFonts w:asciiTheme="minorHAnsi" w:hAnsiTheme="minorHAnsi" w:cstheme="minorHAnsi"/>
                <w:sz w:val="22"/>
                <w:szCs w:val="22"/>
              </w:rPr>
            </w:pPr>
          </w:p>
        </w:tc>
        <w:tc>
          <w:tcPr>
            <w:tcW w:w="986" w:type="dxa"/>
            <w:tcBorders>
              <w:top w:val="single" w:sz="4" w:space="0" w:color="auto"/>
              <w:left w:val="single" w:sz="4" w:space="0" w:color="auto"/>
              <w:bottom w:val="single" w:sz="4" w:space="0" w:color="auto"/>
              <w:right w:val="single" w:sz="4" w:space="0" w:color="auto"/>
            </w:tcBorders>
          </w:tcPr>
          <w:p w14:paraId="6698E984"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1583" w:type="dxa"/>
            <w:tcBorders>
              <w:top w:val="single" w:sz="4" w:space="0" w:color="auto"/>
              <w:left w:val="single" w:sz="4" w:space="0" w:color="auto"/>
              <w:bottom w:val="single" w:sz="4" w:space="0" w:color="auto"/>
              <w:right w:val="single" w:sz="4" w:space="0" w:color="auto"/>
            </w:tcBorders>
          </w:tcPr>
          <w:p w14:paraId="1343522F" w14:textId="77777777" w:rsidR="00D27779" w:rsidRPr="0093462F" w:rsidRDefault="00D27779" w:rsidP="000518C0">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Se probează prin declarația unică</w:t>
            </w:r>
          </w:p>
        </w:tc>
        <w:tc>
          <w:tcPr>
            <w:tcW w:w="900" w:type="dxa"/>
            <w:tcBorders>
              <w:top w:val="single" w:sz="4" w:space="0" w:color="auto"/>
              <w:left w:val="single" w:sz="4" w:space="0" w:color="auto"/>
              <w:bottom w:val="single" w:sz="4" w:space="0" w:color="auto"/>
              <w:right w:val="single" w:sz="4" w:space="0" w:color="auto"/>
            </w:tcBorders>
          </w:tcPr>
          <w:p w14:paraId="18B497C3" w14:textId="266B6676" w:rsidR="00D27779" w:rsidRPr="0093462F" w:rsidRDefault="00465185" w:rsidP="000518C0">
            <w:pPr>
              <w:spacing w:after="160" w:line="259" w:lineRule="auto"/>
              <w:jc w:val="both"/>
              <w:rPr>
                <w:rFonts w:asciiTheme="minorHAnsi" w:hAnsiTheme="minorHAnsi" w:cstheme="minorHAnsi"/>
                <w:sz w:val="22"/>
                <w:szCs w:val="22"/>
              </w:rPr>
            </w:pPr>
            <w:r w:rsidRPr="004D76A9">
              <w:rPr>
                <w:rFonts w:asciiTheme="minorHAnsi" w:hAnsiTheme="minorHAnsi" w:cstheme="minorHAnsi"/>
                <w:sz w:val="22"/>
                <w:szCs w:val="22"/>
              </w:rPr>
              <w:t>Nu se aplică pentru art.118a</w:t>
            </w:r>
          </w:p>
        </w:tc>
      </w:tr>
      <w:tr w:rsidR="00D27779" w:rsidRPr="0093462F" w14:paraId="77D1035C" w14:textId="77777777" w:rsidTr="00361A44">
        <w:trPr>
          <w:trHeight w:val="865"/>
          <w:jc w:val="center"/>
        </w:trPr>
        <w:tc>
          <w:tcPr>
            <w:tcW w:w="6876" w:type="dxa"/>
            <w:gridSpan w:val="3"/>
            <w:tcBorders>
              <w:top w:val="single" w:sz="4" w:space="0" w:color="auto"/>
              <w:left w:val="single" w:sz="4" w:space="0" w:color="auto"/>
              <w:bottom w:val="single" w:sz="4" w:space="0" w:color="auto"/>
              <w:right w:val="single" w:sz="4" w:space="0" w:color="auto"/>
            </w:tcBorders>
          </w:tcPr>
          <w:p w14:paraId="186CD463" w14:textId="7B535560" w:rsidR="00D27779" w:rsidRPr="0093462F" w:rsidRDefault="00D27779" w:rsidP="000518C0">
            <w:pPr>
              <w:jc w:val="both"/>
              <w:rPr>
                <w:rStyle w:val="slitbdy"/>
                <w:rFonts w:asciiTheme="minorHAnsi" w:hAnsiTheme="minorHAnsi" w:cstheme="minorHAnsi"/>
                <w:color w:val="000000"/>
                <w:sz w:val="22"/>
                <w:szCs w:val="22"/>
                <w:bdr w:val="none" w:sz="0" w:space="0" w:color="auto" w:frame="1"/>
                <w:shd w:val="clear" w:color="auto" w:fill="FFFFFF"/>
              </w:rPr>
            </w:pPr>
            <w:r w:rsidRPr="0093462F">
              <w:rPr>
                <w:rStyle w:val="slitbdy"/>
                <w:rFonts w:asciiTheme="minorHAnsi" w:hAnsiTheme="minorHAnsi" w:cstheme="minorHAnsi"/>
                <w:color w:val="000000"/>
                <w:sz w:val="22"/>
                <w:szCs w:val="22"/>
                <w:bdr w:val="none" w:sz="0" w:space="0" w:color="auto" w:frame="1"/>
                <w:shd w:val="clear" w:color="auto" w:fill="FFFFFF"/>
              </w:rPr>
              <w:t xml:space="preserve">Solicitantul demonstrează capacitate de management de proiect și capacitate tehnică pentru susținerea activităților proiectului, prin furnizarea de informații privind personalul implicat în implementarea proiectului (angajat propriu sau mixt - personal propriu și externalizarea serviciului de management al proiectului- sau externalizarea serviciului de management al proiectului). </w:t>
            </w:r>
          </w:p>
          <w:p w14:paraId="221CA785" w14:textId="77777777" w:rsidR="00D27779" w:rsidRPr="0093462F" w:rsidRDefault="00D27779" w:rsidP="000518C0">
            <w:pPr>
              <w:pStyle w:val="ListParagraph"/>
              <w:ind w:left="313"/>
              <w:jc w:val="both"/>
              <w:rPr>
                <w:rStyle w:val="slitbdy"/>
                <w:rFonts w:asciiTheme="minorHAnsi" w:hAnsiTheme="minorHAnsi" w:cstheme="minorHAnsi"/>
                <w:i/>
                <w:iCs/>
                <w:color w:val="000000"/>
                <w:sz w:val="22"/>
                <w:szCs w:val="22"/>
                <w:bdr w:val="none" w:sz="0" w:space="0" w:color="auto" w:frame="1"/>
                <w:shd w:val="clear" w:color="auto" w:fill="FFFFFF"/>
              </w:rPr>
            </w:pPr>
          </w:p>
        </w:tc>
        <w:tc>
          <w:tcPr>
            <w:tcW w:w="986" w:type="dxa"/>
            <w:tcBorders>
              <w:top w:val="single" w:sz="4" w:space="0" w:color="auto"/>
              <w:left w:val="single" w:sz="4" w:space="0" w:color="auto"/>
              <w:bottom w:val="single" w:sz="4" w:space="0" w:color="auto"/>
              <w:right w:val="single" w:sz="4" w:space="0" w:color="auto"/>
            </w:tcBorders>
          </w:tcPr>
          <w:p w14:paraId="40534CB8"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1583" w:type="dxa"/>
            <w:tcBorders>
              <w:top w:val="single" w:sz="4" w:space="0" w:color="auto"/>
              <w:left w:val="single" w:sz="4" w:space="0" w:color="auto"/>
              <w:bottom w:val="single" w:sz="4" w:space="0" w:color="auto"/>
              <w:right w:val="single" w:sz="4" w:space="0" w:color="auto"/>
            </w:tcBorders>
          </w:tcPr>
          <w:p w14:paraId="56B2F98C" w14:textId="597CDC7B" w:rsidR="00D27779" w:rsidRPr="0093462F" w:rsidRDefault="00091CCF" w:rsidP="000518C0">
            <w:pPr>
              <w:spacing w:after="160" w:line="259" w:lineRule="auto"/>
              <w:jc w:val="both"/>
              <w:rPr>
                <w:rFonts w:asciiTheme="minorHAnsi" w:hAnsiTheme="minorHAnsi" w:cstheme="minorHAnsi"/>
                <w:sz w:val="22"/>
                <w:szCs w:val="22"/>
              </w:rPr>
            </w:pPr>
            <w:r>
              <w:rPr>
                <w:rFonts w:asciiTheme="minorHAnsi" w:hAnsiTheme="minorHAnsi" w:cstheme="minorHAnsi"/>
                <w:sz w:val="22"/>
                <w:szCs w:val="22"/>
              </w:rPr>
              <w:t>Se demonstreaz</w:t>
            </w:r>
            <w:r w:rsidR="00E87A1D">
              <w:rPr>
                <w:rFonts w:asciiTheme="minorHAnsi" w:hAnsiTheme="minorHAnsi" w:cstheme="minorHAnsi"/>
                <w:sz w:val="22"/>
                <w:szCs w:val="22"/>
              </w:rPr>
              <w:t>ă</w:t>
            </w:r>
            <w:r>
              <w:rPr>
                <w:rFonts w:asciiTheme="minorHAnsi" w:hAnsiTheme="minorHAnsi" w:cstheme="minorHAnsi"/>
                <w:sz w:val="22"/>
                <w:szCs w:val="22"/>
              </w:rPr>
              <w:t xml:space="preserve"> cu informa</w:t>
            </w:r>
            <w:r w:rsidR="00E87A1D">
              <w:rPr>
                <w:rFonts w:asciiTheme="minorHAnsi" w:hAnsiTheme="minorHAnsi" w:cstheme="minorHAnsi"/>
                <w:sz w:val="22"/>
                <w:szCs w:val="22"/>
              </w:rPr>
              <w:t>ț</w:t>
            </w:r>
            <w:r>
              <w:rPr>
                <w:rFonts w:asciiTheme="minorHAnsi" w:hAnsiTheme="minorHAnsi" w:cstheme="minorHAnsi"/>
                <w:sz w:val="22"/>
                <w:szCs w:val="22"/>
              </w:rPr>
              <w:t>iile precizate</w:t>
            </w:r>
            <w:r w:rsidR="00E87A1D">
              <w:rPr>
                <w:rFonts w:asciiTheme="minorHAnsi" w:hAnsiTheme="minorHAnsi" w:cstheme="minorHAnsi"/>
                <w:sz w:val="22"/>
                <w:szCs w:val="22"/>
              </w:rPr>
              <w:t xml:space="preserve"> î</w:t>
            </w:r>
            <w:r>
              <w:rPr>
                <w:rFonts w:asciiTheme="minorHAnsi" w:hAnsiTheme="minorHAnsi" w:cstheme="minorHAnsi"/>
                <w:sz w:val="22"/>
                <w:szCs w:val="22"/>
              </w:rPr>
              <w:t xml:space="preserve">n sectiunea Capacitate </w:t>
            </w:r>
            <w:r>
              <w:rPr>
                <w:rFonts w:asciiTheme="minorHAnsi" w:hAnsiTheme="minorHAnsi" w:cstheme="minorHAnsi"/>
                <w:sz w:val="22"/>
                <w:szCs w:val="22"/>
              </w:rPr>
              <w:lastRenderedPageBreak/>
              <w:t>administrativ</w:t>
            </w:r>
            <w:r w:rsidR="00C1757D">
              <w:rPr>
                <w:rFonts w:asciiTheme="minorHAnsi" w:hAnsiTheme="minorHAnsi" w:cstheme="minorHAnsi"/>
                <w:sz w:val="22"/>
                <w:szCs w:val="22"/>
              </w:rPr>
              <w:t>ă</w:t>
            </w:r>
            <w:r>
              <w:rPr>
                <w:rFonts w:asciiTheme="minorHAnsi" w:hAnsiTheme="minorHAnsi" w:cstheme="minorHAnsi"/>
                <w:sz w:val="22"/>
                <w:szCs w:val="22"/>
              </w:rPr>
              <w:t>,capacitate tehnic</w:t>
            </w:r>
            <w:r w:rsidR="00C1757D">
              <w:rPr>
                <w:rFonts w:asciiTheme="minorHAnsi" w:hAnsiTheme="minorHAnsi" w:cstheme="minorHAnsi"/>
                <w:sz w:val="22"/>
                <w:szCs w:val="22"/>
              </w:rPr>
              <w:t>ă</w:t>
            </w:r>
            <w:r>
              <w:rPr>
                <w:rFonts w:asciiTheme="minorHAnsi" w:hAnsiTheme="minorHAnsi" w:cstheme="minorHAnsi"/>
                <w:sz w:val="22"/>
                <w:szCs w:val="22"/>
              </w:rPr>
              <w:t xml:space="preserve"> </w:t>
            </w:r>
            <w:r w:rsidR="00C1757D">
              <w:rPr>
                <w:rFonts w:asciiTheme="minorHAnsi" w:hAnsiTheme="minorHAnsi" w:cstheme="minorHAnsi"/>
                <w:sz w:val="22"/>
                <w:szCs w:val="22"/>
              </w:rPr>
              <w:t>ș</w:t>
            </w:r>
            <w:r>
              <w:rPr>
                <w:rFonts w:asciiTheme="minorHAnsi" w:hAnsiTheme="minorHAnsi" w:cstheme="minorHAnsi"/>
                <w:sz w:val="22"/>
                <w:szCs w:val="22"/>
              </w:rPr>
              <w:t>i sec</w:t>
            </w:r>
            <w:r w:rsidR="00C1757D">
              <w:rPr>
                <w:rFonts w:asciiTheme="minorHAnsi" w:hAnsiTheme="minorHAnsi" w:cstheme="minorHAnsi"/>
                <w:sz w:val="22"/>
                <w:szCs w:val="22"/>
              </w:rPr>
              <w:t>ț</w:t>
            </w:r>
            <w:r>
              <w:rPr>
                <w:rFonts w:asciiTheme="minorHAnsi" w:hAnsiTheme="minorHAnsi" w:cstheme="minorHAnsi"/>
                <w:sz w:val="22"/>
                <w:szCs w:val="22"/>
              </w:rPr>
              <w:t>iunea Resurse umane din CF. Se va verifica prin comparație cu U</w:t>
            </w:r>
            <w:r w:rsidR="00C1757D">
              <w:rPr>
                <w:rFonts w:asciiTheme="minorHAnsi" w:hAnsiTheme="minorHAnsi" w:cstheme="minorHAnsi"/>
                <w:sz w:val="22"/>
                <w:szCs w:val="22"/>
              </w:rPr>
              <w:t>IP</w:t>
            </w:r>
            <w:r>
              <w:rPr>
                <w:rFonts w:asciiTheme="minorHAnsi" w:hAnsiTheme="minorHAnsi" w:cstheme="minorHAnsi"/>
                <w:sz w:val="22"/>
                <w:szCs w:val="22"/>
              </w:rPr>
              <w:t xml:space="preserve">-ul existent la momentul etapizării – închidere POIM etapa I. In cazul </w:t>
            </w:r>
            <w:r w:rsidR="00C1757D">
              <w:rPr>
                <w:rFonts w:asciiTheme="minorHAnsi" w:hAnsiTheme="minorHAnsi" w:cstheme="minorHAnsi"/>
                <w:sz w:val="22"/>
                <w:szCs w:val="22"/>
              </w:rPr>
              <w:t>î</w:t>
            </w:r>
            <w:r>
              <w:rPr>
                <w:rFonts w:asciiTheme="minorHAnsi" w:hAnsiTheme="minorHAnsi" w:cstheme="minorHAnsi"/>
                <w:sz w:val="22"/>
                <w:szCs w:val="22"/>
              </w:rPr>
              <w:t>n care se constat</w:t>
            </w:r>
            <w:r w:rsidR="00C1757D">
              <w:rPr>
                <w:rFonts w:asciiTheme="minorHAnsi" w:hAnsiTheme="minorHAnsi" w:cstheme="minorHAnsi"/>
                <w:sz w:val="22"/>
                <w:szCs w:val="22"/>
              </w:rPr>
              <w:t>ă</w:t>
            </w:r>
            <w:r>
              <w:rPr>
                <w:rFonts w:asciiTheme="minorHAnsi" w:hAnsiTheme="minorHAnsi" w:cstheme="minorHAnsi"/>
                <w:sz w:val="22"/>
                <w:szCs w:val="22"/>
              </w:rPr>
              <w:t xml:space="preserve"> diferen</w:t>
            </w:r>
            <w:r w:rsidR="00C1757D">
              <w:rPr>
                <w:rFonts w:asciiTheme="minorHAnsi" w:hAnsiTheme="minorHAnsi" w:cstheme="minorHAnsi"/>
                <w:sz w:val="22"/>
                <w:szCs w:val="22"/>
              </w:rPr>
              <w:t>ț</w:t>
            </w:r>
            <w:r>
              <w:rPr>
                <w:rFonts w:asciiTheme="minorHAnsi" w:hAnsiTheme="minorHAnsi" w:cstheme="minorHAnsi"/>
                <w:sz w:val="22"/>
                <w:szCs w:val="22"/>
              </w:rPr>
              <w:t xml:space="preserve">e </w:t>
            </w:r>
            <w:r w:rsidR="00C1757D">
              <w:rPr>
                <w:rFonts w:asciiTheme="minorHAnsi" w:hAnsiTheme="minorHAnsi" w:cstheme="minorHAnsi"/>
                <w:sz w:val="22"/>
                <w:szCs w:val="22"/>
              </w:rPr>
              <w:t>î</w:t>
            </w:r>
            <w:r>
              <w:rPr>
                <w:rFonts w:asciiTheme="minorHAnsi" w:hAnsiTheme="minorHAnsi" w:cstheme="minorHAnsi"/>
                <w:sz w:val="22"/>
                <w:szCs w:val="22"/>
              </w:rPr>
              <w:t xml:space="preserve">n structura UIP se va solicita </w:t>
            </w:r>
            <w:r w:rsidRPr="00091CCF">
              <w:rPr>
                <w:rFonts w:asciiTheme="minorHAnsi" w:hAnsiTheme="minorHAnsi" w:cstheme="minorHAnsi"/>
                <w:sz w:val="22"/>
                <w:szCs w:val="22"/>
              </w:rPr>
              <w:t>decizia privind modificarea/extindere a componentei UIP, CV-uri, Fișe de post și declarații privind conflictul de interese ale membrilor UIP</w:t>
            </w:r>
            <w:r>
              <w:rPr>
                <w:rFonts w:asciiTheme="minorHAnsi" w:hAnsiTheme="minorHAnsi" w:cstheme="minorHAnsi"/>
                <w:sz w:val="22"/>
                <w:szCs w:val="22"/>
              </w:rPr>
              <w:t>.</w:t>
            </w:r>
          </w:p>
        </w:tc>
        <w:tc>
          <w:tcPr>
            <w:tcW w:w="900" w:type="dxa"/>
            <w:tcBorders>
              <w:top w:val="single" w:sz="4" w:space="0" w:color="auto"/>
              <w:left w:val="single" w:sz="4" w:space="0" w:color="auto"/>
              <w:bottom w:val="single" w:sz="4" w:space="0" w:color="auto"/>
              <w:right w:val="single" w:sz="4" w:space="0" w:color="auto"/>
            </w:tcBorders>
          </w:tcPr>
          <w:p w14:paraId="2B1C4D5F" w14:textId="53ED1A72" w:rsidR="00D27779" w:rsidRPr="0093462F" w:rsidRDefault="00D27779" w:rsidP="000518C0">
            <w:pPr>
              <w:spacing w:after="160" w:line="259" w:lineRule="auto"/>
              <w:jc w:val="both"/>
              <w:rPr>
                <w:rFonts w:asciiTheme="minorHAnsi" w:hAnsiTheme="minorHAnsi" w:cstheme="minorHAnsi"/>
                <w:sz w:val="22"/>
                <w:szCs w:val="22"/>
              </w:rPr>
            </w:pPr>
          </w:p>
        </w:tc>
      </w:tr>
      <w:tr w:rsidR="00D27779" w:rsidRPr="0093462F" w14:paraId="6FD3A7E7" w14:textId="77777777" w:rsidTr="00361A44">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50C277A8" w14:textId="1A648639" w:rsidR="00D27779" w:rsidRPr="004A5799" w:rsidRDefault="00D27779" w:rsidP="00DA1A72">
            <w:pPr>
              <w:jc w:val="both"/>
              <w:rPr>
                <w:rFonts w:asciiTheme="minorHAnsi" w:hAnsiTheme="minorHAnsi" w:cstheme="minorHAnsi"/>
                <w:sz w:val="22"/>
                <w:szCs w:val="22"/>
                <w:highlight w:val="yellow"/>
              </w:rPr>
            </w:pPr>
            <w:r w:rsidRPr="00CF3E42">
              <w:rPr>
                <w:rFonts w:asciiTheme="minorHAnsi" w:hAnsiTheme="minorHAnsi" w:cstheme="minorHAnsi"/>
                <w:sz w:val="22"/>
                <w:szCs w:val="22"/>
              </w:rPr>
              <w:t>Solicitantul</w:t>
            </w:r>
            <w:r w:rsidR="009574C7" w:rsidRPr="00CF3E42">
              <w:rPr>
                <w:rFonts w:asciiTheme="minorHAnsi" w:hAnsiTheme="minorHAnsi" w:cstheme="minorHAnsi"/>
                <w:sz w:val="22"/>
                <w:szCs w:val="22"/>
              </w:rPr>
              <w:t xml:space="preserve"> </w:t>
            </w:r>
            <w:r w:rsidRPr="00CF3E42">
              <w:rPr>
                <w:rFonts w:asciiTheme="minorHAnsi" w:hAnsiTheme="minorHAnsi" w:cstheme="minorHAnsi"/>
                <w:sz w:val="22"/>
                <w:szCs w:val="22"/>
              </w:rPr>
              <w:t>demonstrează capacitatea financiară pentru implementarea proiectului, dispunând de cofinanțare atât pentru cheltuielile eligibile cât și pentru cele ne-eligibile</w:t>
            </w:r>
            <w:r w:rsidR="009574C7" w:rsidRPr="00CF3E42">
              <w:rPr>
                <w:rFonts w:asciiTheme="minorHAnsi" w:hAnsiTheme="minorHAnsi" w:cstheme="minorHAnsi"/>
                <w:sz w:val="22"/>
                <w:szCs w:val="22"/>
              </w:rPr>
              <w:t xml:space="preserve"> (dacă este cazul)</w:t>
            </w:r>
            <w:r w:rsidRPr="00CF3E42">
              <w:rPr>
                <w:rFonts w:asciiTheme="minorHAnsi" w:hAnsiTheme="minorHAnsi" w:cstheme="minorHAnsi"/>
                <w:sz w:val="22"/>
                <w:szCs w:val="22"/>
              </w:rPr>
              <w:t xml:space="preserve">. De asemenea, solicitantul </w:t>
            </w:r>
            <w:r w:rsidR="00136510" w:rsidRPr="00CF3E42">
              <w:rPr>
                <w:rFonts w:asciiTheme="minorHAnsi" w:hAnsiTheme="minorHAnsi" w:cstheme="minorHAnsi"/>
                <w:sz w:val="22"/>
                <w:szCs w:val="22"/>
              </w:rPr>
              <w:t xml:space="preserve">își asumă că va asigura </w:t>
            </w:r>
            <w:r w:rsidRPr="00CF3E42">
              <w:rPr>
                <w:rFonts w:asciiTheme="minorHAnsi" w:hAnsiTheme="minorHAnsi" w:cstheme="minorHAnsi"/>
                <w:sz w:val="22"/>
                <w:szCs w:val="22"/>
              </w:rPr>
              <w:t xml:space="preserve">resursele necesare </w:t>
            </w:r>
            <w:r w:rsidR="00136510" w:rsidRPr="00CF3E42">
              <w:rPr>
                <w:rFonts w:asciiTheme="minorHAnsi" w:hAnsiTheme="minorHAnsi" w:cstheme="minorHAnsi"/>
                <w:sz w:val="22"/>
                <w:szCs w:val="22"/>
              </w:rPr>
              <w:t xml:space="preserve">altor </w:t>
            </w:r>
            <w:r w:rsidRPr="00CF3E42">
              <w:rPr>
                <w:rFonts w:asciiTheme="minorHAnsi" w:hAnsiTheme="minorHAnsi" w:cstheme="minorHAnsi"/>
                <w:sz w:val="22"/>
                <w:szCs w:val="22"/>
              </w:rPr>
              <w:t xml:space="preserve">cheltuieli </w:t>
            </w:r>
            <w:r w:rsidR="00136510" w:rsidRPr="00CF3E42">
              <w:rPr>
                <w:rFonts w:asciiTheme="minorHAnsi" w:hAnsiTheme="minorHAnsi" w:cstheme="minorHAnsi"/>
                <w:sz w:val="22"/>
                <w:szCs w:val="22"/>
              </w:rPr>
              <w:t xml:space="preserve">necesare pentru implementarea </w:t>
            </w:r>
            <w:r w:rsidRPr="00CF3E42">
              <w:rPr>
                <w:rFonts w:asciiTheme="minorHAnsi" w:hAnsiTheme="minorHAnsi" w:cstheme="minorHAnsi"/>
                <w:sz w:val="22"/>
                <w:szCs w:val="22"/>
              </w:rPr>
              <w:t>proiectului, inclusiv în contextul aplicării de corecții financiare în cadrul contractului de finanțare</w:t>
            </w:r>
            <w:r w:rsidR="00136510" w:rsidRPr="00CF3E42">
              <w:rPr>
                <w:rFonts w:asciiTheme="minorHAnsi" w:hAnsiTheme="minorHAnsi" w:cstheme="minorHAnsi"/>
                <w:sz w:val="22"/>
                <w:szCs w:val="22"/>
              </w:rPr>
              <w:t xml:space="preserve"> </w:t>
            </w:r>
            <w:r w:rsidRPr="00CF3E42">
              <w:rPr>
                <w:rFonts w:asciiTheme="minorHAnsi" w:hAnsiTheme="minorHAnsi" w:cstheme="minorHAnsi"/>
                <w:sz w:val="22"/>
                <w:szCs w:val="22"/>
              </w:rPr>
              <w:t>și</w:t>
            </w:r>
            <w:r w:rsidR="00136510" w:rsidRPr="00CF3E42">
              <w:rPr>
                <w:rFonts w:asciiTheme="minorHAnsi" w:hAnsiTheme="minorHAnsi" w:cstheme="minorHAnsi"/>
                <w:sz w:val="22"/>
                <w:szCs w:val="22"/>
              </w:rPr>
              <w:t xml:space="preserve">/sau rețineri pentru neîndeplinirea în termenul asumat pentru indicatorii de etapă aferenți proiectului, precum și că va implementa mecanismele financiare necesare </w:t>
            </w:r>
            <w:r w:rsidRPr="00CF3E42">
              <w:rPr>
                <w:rFonts w:asciiTheme="minorHAnsi" w:hAnsiTheme="minorHAnsi" w:cstheme="minorHAnsi"/>
                <w:sz w:val="22"/>
                <w:szCs w:val="22"/>
              </w:rPr>
              <w:t xml:space="preserve"> pentru a acoperi costurile de funcționare și întreținere aferente investițiilor </w:t>
            </w:r>
            <w:r w:rsidR="00136510" w:rsidRPr="00CF3E42">
              <w:rPr>
                <w:rFonts w:asciiTheme="minorHAnsi" w:hAnsiTheme="minorHAnsi" w:cstheme="minorHAnsi"/>
                <w:sz w:val="22"/>
                <w:szCs w:val="22"/>
              </w:rPr>
              <w:t>finanțate</w:t>
            </w:r>
            <w:r w:rsidRPr="00CF3E42">
              <w:rPr>
                <w:rFonts w:asciiTheme="minorHAnsi" w:hAnsiTheme="minorHAnsi" w:cstheme="minorHAnsi"/>
                <w:sz w:val="22"/>
                <w:szCs w:val="22"/>
              </w:rPr>
              <w:t>, în vederea asigurării sustenabilității financiare a acestora.</w:t>
            </w:r>
          </w:p>
        </w:tc>
        <w:tc>
          <w:tcPr>
            <w:tcW w:w="986" w:type="dxa"/>
            <w:tcBorders>
              <w:top w:val="single" w:sz="4" w:space="0" w:color="auto"/>
              <w:left w:val="single" w:sz="4" w:space="0" w:color="auto"/>
              <w:bottom w:val="single" w:sz="4" w:space="0" w:color="auto"/>
              <w:right w:val="single" w:sz="4" w:space="0" w:color="auto"/>
            </w:tcBorders>
          </w:tcPr>
          <w:p w14:paraId="4F7545EA"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1583" w:type="dxa"/>
            <w:tcBorders>
              <w:top w:val="single" w:sz="4" w:space="0" w:color="auto"/>
              <w:left w:val="single" w:sz="4" w:space="0" w:color="auto"/>
              <w:bottom w:val="single" w:sz="4" w:space="0" w:color="auto"/>
              <w:right w:val="single" w:sz="4" w:space="0" w:color="auto"/>
            </w:tcBorders>
          </w:tcPr>
          <w:p w14:paraId="610812B3" w14:textId="3767255A" w:rsidR="00D27779" w:rsidRPr="0093462F" w:rsidRDefault="00D27779" w:rsidP="000518C0">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 xml:space="preserve">Se probează prin </w:t>
            </w:r>
            <w:r w:rsidR="00837952" w:rsidRPr="0093462F">
              <w:rPr>
                <w:rFonts w:asciiTheme="minorHAnsi" w:hAnsiTheme="minorHAnsi" w:cstheme="minorHAnsi"/>
                <w:sz w:val="22"/>
                <w:szCs w:val="22"/>
              </w:rPr>
              <w:t>Hotărâr</w:t>
            </w:r>
            <w:r w:rsidR="00671FE8">
              <w:rPr>
                <w:rFonts w:asciiTheme="minorHAnsi" w:hAnsiTheme="minorHAnsi" w:cstheme="minorHAnsi"/>
                <w:sz w:val="22"/>
                <w:szCs w:val="22"/>
              </w:rPr>
              <w:t>i</w:t>
            </w:r>
            <w:r w:rsidRPr="0093462F">
              <w:rPr>
                <w:rFonts w:asciiTheme="minorHAnsi" w:hAnsiTheme="minorHAnsi" w:cstheme="minorHAnsi"/>
                <w:sz w:val="22"/>
                <w:szCs w:val="22"/>
              </w:rPr>
              <w:t xml:space="preserve"> privind aprobarea </w:t>
            </w:r>
            <w:r w:rsidR="00837952" w:rsidRPr="0093462F">
              <w:rPr>
                <w:rFonts w:asciiTheme="minorHAnsi" w:hAnsiTheme="minorHAnsi" w:cstheme="minorHAnsi"/>
                <w:sz w:val="22"/>
                <w:szCs w:val="22"/>
              </w:rPr>
              <w:t>cofinanțării</w:t>
            </w:r>
            <w:r w:rsidRPr="0093462F">
              <w:rPr>
                <w:rFonts w:asciiTheme="minorHAnsi" w:hAnsiTheme="minorHAnsi" w:cstheme="minorHAnsi"/>
                <w:sz w:val="22"/>
                <w:szCs w:val="22"/>
              </w:rPr>
              <w:t xml:space="preserve"> proiectului</w:t>
            </w:r>
            <w:r w:rsidR="0017005F">
              <w:rPr>
                <w:rFonts w:asciiTheme="minorHAnsi" w:hAnsiTheme="minorHAnsi" w:cstheme="minorHAnsi"/>
                <w:sz w:val="22"/>
                <w:szCs w:val="22"/>
              </w:rPr>
              <w:t xml:space="preserve">  </w:t>
            </w:r>
            <w:r w:rsidRPr="0093462F">
              <w:rPr>
                <w:rFonts w:asciiTheme="minorHAnsi" w:hAnsiTheme="minorHAnsi" w:cstheme="minorHAnsi"/>
                <w:sz w:val="22"/>
                <w:szCs w:val="22"/>
              </w:rPr>
              <w:t xml:space="preserve">, </w:t>
            </w:r>
            <w:r w:rsidR="00837952" w:rsidRPr="0093462F">
              <w:rPr>
                <w:rFonts w:asciiTheme="minorHAnsi" w:hAnsiTheme="minorHAnsi" w:cstheme="minorHAnsi"/>
                <w:sz w:val="22"/>
                <w:szCs w:val="22"/>
              </w:rPr>
              <w:t>Declarația</w:t>
            </w:r>
            <w:r w:rsidRPr="0093462F">
              <w:rPr>
                <w:rFonts w:asciiTheme="minorHAnsi" w:hAnsiTheme="minorHAnsi" w:cstheme="minorHAnsi"/>
                <w:sz w:val="22"/>
                <w:szCs w:val="22"/>
              </w:rPr>
              <w:t xml:space="preserve"> unică</w:t>
            </w:r>
          </w:p>
        </w:tc>
        <w:tc>
          <w:tcPr>
            <w:tcW w:w="900" w:type="dxa"/>
            <w:tcBorders>
              <w:top w:val="single" w:sz="4" w:space="0" w:color="auto"/>
              <w:left w:val="single" w:sz="4" w:space="0" w:color="auto"/>
              <w:bottom w:val="single" w:sz="4" w:space="0" w:color="auto"/>
              <w:right w:val="single" w:sz="4" w:space="0" w:color="auto"/>
            </w:tcBorders>
          </w:tcPr>
          <w:p w14:paraId="0DC23E10" w14:textId="4A1C7602" w:rsidR="00D27779" w:rsidRPr="0093462F" w:rsidRDefault="00D27779" w:rsidP="000518C0">
            <w:pPr>
              <w:spacing w:after="160" w:line="259" w:lineRule="auto"/>
              <w:jc w:val="both"/>
              <w:rPr>
                <w:rFonts w:asciiTheme="minorHAnsi" w:hAnsiTheme="minorHAnsi" w:cstheme="minorHAnsi"/>
                <w:sz w:val="22"/>
                <w:szCs w:val="22"/>
              </w:rPr>
            </w:pPr>
          </w:p>
        </w:tc>
      </w:tr>
      <w:tr w:rsidR="00D27779" w:rsidRPr="0093462F" w14:paraId="134EDFC2" w14:textId="77777777" w:rsidTr="00361A44">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25DD3CAF" w14:textId="6573433F" w:rsidR="00D27779" w:rsidRPr="0093462F" w:rsidRDefault="00D27779" w:rsidP="000518C0">
            <w:pPr>
              <w:jc w:val="both"/>
              <w:rPr>
                <w:rFonts w:asciiTheme="minorHAnsi" w:hAnsiTheme="minorHAnsi" w:cstheme="minorHAnsi"/>
                <w:sz w:val="22"/>
                <w:szCs w:val="22"/>
              </w:rPr>
            </w:pPr>
            <w:r w:rsidRPr="0093462F">
              <w:rPr>
                <w:rFonts w:asciiTheme="minorHAnsi" w:hAnsiTheme="minorHAnsi" w:cstheme="minorHAnsi"/>
                <w:sz w:val="22"/>
                <w:szCs w:val="22"/>
              </w:rPr>
              <w:lastRenderedPageBreak/>
              <w:t>Solicitantul</w:t>
            </w:r>
            <w:r w:rsidR="00F26F30" w:rsidRPr="0093462F">
              <w:rPr>
                <w:rFonts w:asciiTheme="minorHAnsi" w:hAnsiTheme="minorHAnsi" w:cstheme="minorHAnsi"/>
                <w:sz w:val="22"/>
                <w:szCs w:val="22"/>
              </w:rPr>
              <w:t xml:space="preserve"> </w:t>
            </w:r>
            <w:r w:rsidRPr="0093462F">
              <w:rPr>
                <w:rFonts w:asciiTheme="minorHAnsi" w:hAnsiTheme="minorHAnsi" w:cstheme="minorHAnsi"/>
                <w:sz w:val="22"/>
                <w:szCs w:val="22"/>
              </w:rPr>
              <w:t xml:space="preserve">în termenul maxim pentru transmiterea documentelor doveditoare din etapa de contractare, </w:t>
            </w:r>
            <w:r w:rsidR="00A709A6" w:rsidRPr="0093462F">
              <w:rPr>
                <w:rFonts w:asciiTheme="minorHAnsi" w:hAnsiTheme="minorHAnsi" w:cstheme="minorHAnsi"/>
                <w:sz w:val="22"/>
                <w:szCs w:val="22"/>
              </w:rPr>
              <w:t>demonstrează</w:t>
            </w:r>
            <w:r w:rsidRPr="0093462F">
              <w:rPr>
                <w:rFonts w:asciiTheme="minorHAnsi" w:hAnsiTheme="minorHAnsi" w:cstheme="minorHAnsi"/>
                <w:sz w:val="22"/>
                <w:szCs w:val="22"/>
              </w:rPr>
              <w:t xml:space="preserve"> că și-a îndeplinit obligațiile de plată a impozitelor, taxelor și contribuțiilor de asigurări sociale către bugetele componente ale bugetului general consolidat, </w:t>
            </w:r>
            <w:r w:rsidR="00A709A6" w:rsidRPr="0093462F">
              <w:rPr>
                <w:rFonts w:asciiTheme="minorHAnsi" w:hAnsiTheme="minorHAnsi" w:cstheme="minorHAnsi"/>
                <w:sz w:val="22"/>
                <w:szCs w:val="22"/>
              </w:rPr>
              <w:t>i</w:t>
            </w:r>
            <w:r w:rsidRPr="0093462F">
              <w:rPr>
                <w:rFonts w:asciiTheme="minorHAnsi" w:hAnsiTheme="minorHAnsi" w:cstheme="minorHAnsi"/>
                <w:sz w:val="22"/>
                <w:szCs w:val="22"/>
              </w:rPr>
              <w:t>nclusiv către bugetele locale</w:t>
            </w:r>
          </w:p>
          <w:p w14:paraId="336DD17A" w14:textId="77777777" w:rsidR="00D27779" w:rsidRPr="0093462F" w:rsidRDefault="00D27779" w:rsidP="000518C0">
            <w:pPr>
              <w:tabs>
                <w:tab w:val="left" w:pos="0"/>
              </w:tabs>
              <w:jc w:val="both"/>
              <w:rPr>
                <w:rFonts w:asciiTheme="minorHAnsi" w:hAnsiTheme="minorHAnsi" w:cstheme="minorHAnsi"/>
                <w:i/>
                <w:iCs/>
                <w:sz w:val="22"/>
                <w:szCs w:val="22"/>
              </w:rPr>
            </w:pPr>
          </w:p>
        </w:tc>
        <w:tc>
          <w:tcPr>
            <w:tcW w:w="986" w:type="dxa"/>
            <w:tcBorders>
              <w:top w:val="single" w:sz="4" w:space="0" w:color="auto"/>
              <w:left w:val="single" w:sz="4" w:space="0" w:color="auto"/>
              <w:bottom w:val="single" w:sz="4" w:space="0" w:color="auto"/>
              <w:right w:val="single" w:sz="4" w:space="0" w:color="auto"/>
            </w:tcBorders>
          </w:tcPr>
          <w:p w14:paraId="170A0F3D"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1583" w:type="dxa"/>
            <w:tcBorders>
              <w:top w:val="single" w:sz="4" w:space="0" w:color="auto"/>
              <w:left w:val="single" w:sz="4" w:space="0" w:color="auto"/>
              <w:bottom w:val="single" w:sz="4" w:space="0" w:color="auto"/>
              <w:right w:val="single" w:sz="4" w:space="0" w:color="auto"/>
            </w:tcBorders>
          </w:tcPr>
          <w:p w14:paraId="77F7496F" w14:textId="2B7E182A" w:rsidR="00D27779" w:rsidRPr="0093462F" w:rsidRDefault="00D27779" w:rsidP="000518C0">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 xml:space="preserve">Se probează prin Declarația unică,  și/sau certificatele de atestare fiscală referitoare la obligațiile de plată la bugetul local și bugetul de stat și certificatul de cazier fiscal al solicitantului. </w:t>
            </w:r>
          </w:p>
        </w:tc>
        <w:tc>
          <w:tcPr>
            <w:tcW w:w="900" w:type="dxa"/>
            <w:tcBorders>
              <w:top w:val="single" w:sz="4" w:space="0" w:color="auto"/>
              <w:left w:val="single" w:sz="4" w:space="0" w:color="auto"/>
              <w:bottom w:val="single" w:sz="4" w:space="0" w:color="auto"/>
              <w:right w:val="single" w:sz="4" w:space="0" w:color="auto"/>
            </w:tcBorders>
          </w:tcPr>
          <w:p w14:paraId="64C922F4" w14:textId="40E80876" w:rsidR="00D27779" w:rsidRPr="0093462F" w:rsidRDefault="00D27779" w:rsidP="000518C0">
            <w:pPr>
              <w:spacing w:after="160" w:line="259" w:lineRule="auto"/>
              <w:jc w:val="both"/>
              <w:rPr>
                <w:rFonts w:asciiTheme="minorHAnsi" w:hAnsiTheme="minorHAnsi" w:cstheme="minorHAnsi"/>
                <w:sz w:val="22"/>
                <w:szCs w:val="22"/>
              </w:rPr>
            </w:pPr>
          </w:p>
        </w:tc>
      </w:tr>
      <w:tr w:rsidR="00D27779" w:rsidRPr="0093462F" w14:paraId="5F7D3085" w14:textId="77777777" w:rsidTr="00361A44">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2790607B" w14:textId="42DE0938" w:rsidR="00D27779" w:rsidRPr="0093462F" w:rsidRDefault="00D27779" w:rsidP="000518C0">
            <w:pPr>
              <w:jc w:val="both"/>
              <w:rPr>
                <w:rFonts w:asciiTheme="minorHAnsi" w:hAnsiTheme="minorHAnsi" w:cstheme="minorHAnsi"/>
                <w:sz w:val="22"/>
                <w:szCs w:val="22"/>
              </w:rPr>
            </w:pPr>
            <w:r w:rsidRPr="0093462F">
              <w:rPr>
                <w:rFonts w:asciiTheme="minorHAnsi" w:hAnsiTheme="minorHAnsi" w:cstheme="minorHAnsi"/>
                <w:sz w:val="22"/>
                <w:szCs w:val="22"/>
              </w:rPr>
              <w:t xml:space="preserve">Solicitantul 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 </w:t>
            </w:r>
          </w:p>
        </w:tc>
        <w:tc>
          <w:tcPr>
            <w:tcW w:w="986" w:type="dxa"/>
            <w:tcBorders>
              <w:top w:val="single" w:sz="4" w:space="0" w:color="auto"/>
              <w:left w:val="single" w:sz="4" w:space="0" w:color="auto"/>
              <w:bottom w:val="single" w:sz="4" w:space="0" w:color="auto"/>
              <w:right w:val="single" w:sz="4" w:space="0" w:color="auto"/>
            </w:tcBorders>
          </w:tcPr>
          <w:p w14:paraId="68D22081"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1583" w:type="dxa"/>
            <w:tcBorders>
              <w:top w:val="single" w:sz="4" w:space="0" w:color="auto"/>
              <w:left w:val="single" w:sz="4" w:space="0" w:color="auto"/>
              <w:bottom w:val="single" w:sz="4" w:space="0" w:color="auto"/>
              <w:right w:val="single" w:sz="4" w:space="0" w:color="auto"/>
            </w:tcBorders>
          </w:tcPr>
          <w:p w14:paraId="6035DC30" w14:textId="26E9E95C" w:rsidR="00D27779" w:rsidRPr="0093462F" w:rsidRDefault="00D27779" w:rsidP="000518C0">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 xml:space="preserve">Se probează prin Declarația unică, </w:t>
            </w:r>
            <w:r w:rsidR="00E87BF4" w:rsidRPr="0093462F">
              <w:rPr>
                <w:rFonts w:asciiTheme="minorHAnsi" w:hAnsiTheme="minorHAnsi" w:cstheme="minorHAnsi"/>
                <w:sz w:val="22"/>
                <w:szCs w:val="22"/>
              </w:rPr>
              <w:t xml:space="preserve">secțiunea Solicitant și act adițional </w:t>
            </w:r>
            <w:r w:rsidR="00671FE8">
              <w:rPr>
                <w:rFonts w:asciiTheme="minorHAnsi" w:hAnsiTheme="minorHAnsi" w:cstheme="minorHAnsi"/>
                <w:sz w:val="22"/>
                <w:szCs w:val="22"/>
              </w:rPr>
              <w:t xml:space="preserve">la contractul de finanțare </w:t>
            </w:r>
            <w:r w:rsidR="00E87BF4" w:rsidRPr="0093462F">
              <w:rPr>
                <w:rFonts w:asciiTheme="minorHAnsi" w:hAnsiTheme="minorHAnsi" w:cstheme="minorHAnsi"/>
                <w:sz w:val="22"/>
                <w:szCs w:val="22"/>
              </w:rPr>
              <w:t>etapa I</w:t>
            </w:r>
            <w:r w:rsidR="00671FE8">
              <w:rPr>
                <w:rFonts w:asciiTheme="minorHAnsi" w:hAnsiTheme="minorHAnsi" w:cstheme="minorHAnsi"/>
                <w:sz w:val="22"/>
                <w:szCs w:val="22"/>
              </w:rPr>
              <w:t xml:space="preserve"> POIM</w:t>
            </w:r>
          </w:p>
        </w:tc>
        <w:tc>
          <w:tcPr>
            <w:tcW w:w="900" w:type="dxa"/>
            <w:tcBorders>
              <w:top w:val="single" w:sz="4" w:space="0" w:color="auto"/>
              <w:left w:val="single" w:sz="4" w:space="0" w:color="auto"/>
              <w:bottom w:val="single" w:sz="4" w:space="0" w:color="auto"/>
              <w:right w:val="single" w:sz="4" w:space="0" w:color="auto"/>
            </w:tcBorders>
          </w:tcPr>
          <w:p w14:paraId="0D4D09CA" w14:textId="209979A0" w:rsidR="00D27779" w:rsidRPr="0093462F" w:rsidRDefault="00D27779" w:rsidP="000518C0">
            <w:pPr>
              <w:spacing w:after="160" w:line="259" w:lineRule="auto"/>
              <w:jc w:val="both"/>
              <w:rPr>
                <w:rFonts w:asciiTheme="minorHAnsi" w:hAnsiTheme="minorHAnsi" w:cstheme="minorHAnsi"/>
                <w:sz w:val="22"/>
                <w:szCs w:val="22"/>
              </w:rPr>
            </w:pPr>
          </w:p>
        </w:tc>
      </w:tr>
      <w:tr w:rsidR="00D27779" w:rsidRPr="0093462F" w14:paraId="2DF4767F" w14:textId="77777777" w:rsidTr="00361A44">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4E66E824" w14:textId="015FBDF2" w:rsidR="00D27779" w:rsidRPr="0093462F" w:rsidRDefault="00D27779" w:rsidP="000518C0">
            <w:pPr>
              <w:jc w:val="both"/>
              <w:rPr>
                <w:rFonts w:asciiTheme="minorHAnsi" w:hAnsiTheme="minorHAnsi" w:cstheme="minorHAnsi"/>
                <w:sz w:val="22"/>
                <w:szCs w:val="22"/>
              </w:rPr>
            </w:pPr>
            <w:r w:rsidRPr="0093462F">
              <w:rPr>
                <w:rFonts w:asciiTheme="minorHAnsi" w:hAnsiTheme="minorHAnsi" w:cstheme="minorHAnsi"/>
                <w:sz w:val="22"/>
                <w:szCs w:val="22"/>
              </w:rPr>
              <w:t>Pentru imobilul asociat activităților proiectului, acolo unde este cazul, solicitantul</w:t>
            </w:r>
            <w:r w:rsidR="006A2C04" w:rsidRPr="0093462F">
              <w:rPr>
                <w:rFonts w:asciiTheme="minorHAnsi" w:hAnsiTheme="minorHAnsi" w:cstheme="minorHAnsi"/>
                <w:sz w:val="22"/>
                <w:szCs w:val="22"/>
              </w:rPr>
              <w:t xml:space="preserve"> deține sau urmează să dețină până la semnarea contractului de finanțare sau în termenul de maxim 1 an de la semnarea contractului, dreptul de proprietate sau alte</w:t>
            </w:r>
            <w:r w:rsidRPr="0093462F">
              <w:rPr>
                <w:rFonts w:asciiTheme="minorHAnsi" w:hAnsiTheme="minorHAnsi" w:cstheme="minorHAnsi"/>
                <w:sz w:val="22"/>
                <w:szCs w:val="22"/>
              </w:rPr>
              <w:t xml:space="preserve"> drepturi reale</w:t>
            </w:r>
            <w:r w:rsidR="006A2C04" w:rsidRPr="0093462F">
              <w:rPr>
                <w:rFonts w:asciiTheme="minorHAnsi" w:hAnsiTheme="minorHAnsi" w:cstheme="minorHAnsi"/>
                <w:sz w:val="22"/>
                <w:szCs w:val="22"/>
              </w:rPr>
              <w:t xml:space="preserve"> principale as</w:t>
            </w:r>
            <w:r w:rsidR="005E503E" w:rsidRPr="0093462F">
              <w:rPr>
                <w:rFonts w:asciiTheme="minorHAnsi" w:hAnsiTheme="minorHAnsi" w:cstheme="minorHAnsi"/>
                <w:sz w:val="22"/>
                <w:szCs w:val="22"/>
              </w:rPr>
              <w:t>u</w:t>
            </w:r>
            <w:r w:rsidR="006A2C04" w:rsidRPr="0093462F">
              <w:rPr>
                <w:rFonts w:asciiTheme="minorHAnsi" w:hAnsiTheme="minorHAnsi" w:cstheme="minorHAnsi"/>
                <w:sz w:val="22"/>
                <w:szCs w:val="22"/>
              </w:rPr>
              <w:t xml:space="preserve">pra bunurilor imobile care fac obiectul cererii de finanțare, drepturi necesare </w:t>
            </w:r>
            <w:r w:rsidRPr="0093462F">
              <w:rPr>
                <w:rFonts w:asciiTheme="minorHAnsi" w:hAnsiTheme="minorHAnsi" w:cstheme="minorHAnsi"/>
                <w:sz w:val="22"/>
                <w:szCs w:val="22"/>
              </w:rPr>
              <w:t>pentru obținerea autorizației de construire pentru construcții definitive/provizorii, după caz, în conformitate cu prevederile Legii 50/1991, republicată</w:t>
            </w:r>
            <w:r w:rsidR="006A2C04" w:rsidRPr="0093462F">
              <w:rPr>
                <w:rFonts w:asciiTheme="minorHAnsi" w:hAnsiTheme="minorHAnsi" w:cstheme="minorHAnsi"/>
                <w:sz w:val="22"/>
                <w:szCs w:val="22"/>
              </w:rPr>
              <w:t>. Acolo unde dreptul de proprietate nu este obligatoriu, va prezenta acordul proprietarilor asupra terenurilor private unde accesul se face conform prevederilor codului civil și a Legii nr. 241/2006</w:t>
            </w:r>
          </w:p>
          <w:p w14:paraId="5CE483C5" w14:textId="77777777" w:rsidR="00D27779" w:rsidRPr="0093462F" w:rsidRDefault="00D27779" w:rsidP="000518C0">
            <w:pPr>
              <w:widowControl w:val="0"/>
              <w:shd w:val="clear" w:color="auto" w:fill="FFFFFF" w:themeFill="background1"/>
              <w:jc w:val="both"/>
              <w:rPr>
                <w:rFonts w:asciiTheme="minorHAnsi" w:hAnsiTheme="minorHAnsi" w:cstheme="minorHAnsi"/>
                <w:sz w:val="22"/>
                <w:szCs w:val="22"/>
              </w:rPr>
            </w:pPr>
          </w:p>
          <w:p w14:paraId="459FFC79" w14:textId="77777777" w:rsidR="00D27779" w:rsidRPr="0093462F" w:rsidRDefault="00D27779" w:rsidP="000518C0">
            <w:pPr>
              <w:jc w:val="both"/>
              <w:rPr>
                <w:rFonts w:asciiTheme="minorHAnsi" w:hAnsiTheme="minorHAnsi" w:cstheme="minorHAnsi"/>
                <w:iCs/>
                <w:sz w:val="22"/>
                <w:szCs w:val="22"/>
                <w:highlight w:val="lightGray"/>
              </w:rPr>
            </w:pPr>
          </w:p>
        </w:tc>
        <w:tc>
          <w:tcPr>
            <w:tcW w:w="986" w:type="dxa"/>
            <w:tcBorders>
              <w:top w:val="single" w:sz="4" w:space="0" w:color="auto"/>
              <w:left w:val="single" w:sz="4" w:space="0" w:color="auto"/>
              <w:bottom w:val="single" w:sz="4" w:space="0" w:color="auto"/>
              <w:right w:val="single" w:sz="4" w:space="0" w:color="auto"/>
            </w:tcBorders>
          </w:tcPr>
          <w:p w14:paraId="25A59AFB"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1583" w:type="dxa"/>
            <w:tcBorders>
              <w:top w:val="single" w:sz="4" w:space="0" w:color="auto"/>
              <w:left w:val="single" w:sz="4" w:space="0" w:color="auto"/>
              <w:bottom w:val="single" w:sz="4" w:space="0" w:color="auto"/>
              <w:right w:val="single" w:sz="4" w:space="0" w:color="auto"/>
            </w:tcBorders>
          </w:tcPr>
          <w:p w14:paraId="5D374DAC" w14:textId="0F85F12C" w:rsidR="00D27779" w:rsidRPr="0093462F" w:rsidRDefault="00D27779" w:rsidP="000518C0">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Se probează prin Declarația unică</w:t>
            </w:r>
            <w:r w:rsidR="007B1FBE" w:rsidRPr="0093462F">
              <w:rPr>
                <w:rFonts w:asciiTheme="minorHAnsi" w:hAnsiTheme="minorHAnsi" w:cstheme="minorHAnsi"/>
                <w:sz w:val="22"/>
                <w:szCs w:val="22"/>
              </w:rPr>
              <w:t xml:space="preserve"> și documentele de disponibilitate a terenurilor. </w:t>
            </w:r>
          </w:p>
        </w:tc>
        <w:tc>
          <w:tcPr>
            <w:tcW w:w="900" w:type="dxa"/>
            <w:tcBorders>
              <w:top w:val="single" w:sz="4" w:space="0" w:color="auto"/>
              <w:left w:val="single" w:sz="4" w:space="0" w:color="auto"/>
              <w:bottom w:val="single" w:sz="4" w:space="0" w:color="auto"/>
              <w:right w:val="single" w:sz="4" w:space="0" w:color="auto"/>
            </w:tcBorders>
          </w:tcPr>
          <w:p w14:paraId="2DABAC0F" w14:textId="3ADBB209" w:rsidR="00D27779" w:rsidRPr="0093462F" w:rsidRDefault="00D27779" w:rsidP="000518C0">
            <w:pPr>
              <w:spacing w:after="160" w:line="259" w:lineRule="auto"/>
              <w:jc w:val="both"/>
              <w:rPr>
                <w:rFonts w:asciiTheme="minorHAnsi" w:hAnsiTheme="minorHAnsi" w:cstheme="minorHAnsi"/>
                <w:sz w:val="22"/>
                <w:szCs w:val="22"/>
              </w:rPr>
            </w:pPr>
          </w:p>
        </w:tc>
      </w:tr>
      <w:tr w:rsidR="00D27779" w:rsidRPr="0093462F" w14:paraId="0C8B17F8" w14:textId="77777777" w:rsidTr="00361A44">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16729EB6" w14:textId="5375D9B4" w:rsidR="00D27779" w:rsidRPr="0093462F" w:rsidRDefault="00D27779" w:rsidP="000518C0">
            <w:pPr>
              <w:jc w:val="both"/>
              <w:rPr>
                <w:rFonts w:asciiTheme="minorHAnsi" w:hAnsiTheme="minorHAnsi" w:cstheme="minorHAnsi"/>
                <w:sz w:val="22"/>
                <w:szCs w:val="22"/>
              </w:rPr>
            </w:pPr>
            <w:r w:rsidRPr="0093462F">
              <w:rPr>
                <w:rFonts w:asciiTheme="minorHAnsi" w:hAnsiTheme="minorHAnsi" w:cstheme="minorHAnsi"/>
                <w:sz w:val="22"/>
                <w:szCs w:val="22"/>
              </w:rPr>
              <w:t>Solicitantul garantează că dreptul de proprietate, respectiv drepturile reale principale, după caz, nu sunt/vor  fi grevate de sarcini</w:t>
            </w:r>
            <w:r w:rsidR="0090407C" w:rsidRPr="0093462F">
              <w:rPr>
                <w:rFonts w:asciiTheme="minorHAnsi" w:hAnsiTheme="minorHAnsi" w:cstheme="minorHAnsi"/>
                <w:sz w:val="22"/>
                <w:szCs w:val="22"/>
              </w:rPr>
              <w:t xml:space="preserve"> (în sensul că nu este afectat de limitări incompatibile cu realizarea activităților proiectului)</w:t>
            </w:r>
            <w:r w:rsidRPr="0093462F">
              <w:rPr>
                <w:rFonts w:asciiTheme="minorHAnsi" w:hAnsiTheme="minorHAnsi" w:cstheme="minorHAnsi"/>
                <w:sz w:val="22"/>
                <w:szCs w:val="22"/>
              </w:rPr>
              <w:t>, nu fac/vor face obiectul unor garanții</w:t>
            </w:r>
            <w:r w:rsidR="0090407C" w:rsidRPr="0093462F">
              <w:rPr>
                <w:rFonts w:asciiTheme="minorHAnsi" w:hAnsiTheme="minorHAnsi" w:cstheme="minorHAnsi"/>
                <w:sz w:val="22"/>
                <w:szCs w:val="22"/>
              </w:rPr>
              <w:t xml:space="preserve"> </w:t>
            </w:r>
            <w:r w:rsidRPr="0093462F">
              <w:rPr>
                <w:rFonts w:asciiTheme="minorHAnsi" w:hAnsiTheme="minorHAnsi" w:cstheme="minorHAnsi"/>
                <w:sz w:val="22"/>
                <w:szCs w:val="22"/>
              </w:rPr>
              <w:t xml:space="preserve">și nici al unei alte forme de sarcini care ar putea afecta dreptul de proprietate, respectiv dreptul real principal, </w:t>
            </w:r>
            <w:r w:rsidRPr="0093462F">
              <w:rPr>
                <w:rFonts w:asciiTheme="minorHAnsi" w:hAnsiTheme="minorHAnsi" w:cstheme="minorHAnsi"/>
                <w:sz w:val="22"/>
                <w:szCs w:val="22"/>
              </w:rPr>
              <w:lastRenderedPageBreak/>
              <w:t>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 după caz</w:t>
            </w:r>
          </w:p>
        </w:tc>
        <w:tc>
          <w:tcPr>
            <w:tcW w:w="986" w:type="dxa"/>
            <w:tcBorders>
              <w:top w:val="single" w:sz="4" w:space="0" w:color="auto"/>
              <w:left w:val="single" w:sz="4" w:space="0" w:color="auto"/>
              <w:bottom w:val="single" w:sz="4" w:space="0" w:color="auto"/>
              <w:right w:val="single" w:sz="4" w:space="0" w:color="auto"/>
            </w:tcBorders>
          </w:tcPr>
          <w:p w14:paraId="463F64EA"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1583" w:type="dxa"/>
            <w:tcBorders>
              <w:top w:val="single" w:sz="4" w:space="0" w:color="auto"/>
              <w:left w:val="single" w:sz="4" w:space="0" w:color="auto"/>
              <w:bottom w:val="single" w:sz="4" w:space="0" w:color="auto"/>
              <w:right w:val="single" w:sz="4" w:space="0" w:color="auto"/>
            </w:tcBorders>
          </w:tcPr>
          <w:p w14:paraId="090F32B6" w14:textId="71B02EB1" w:rsidR="00D27779" w:rsidRPr="0093462F" w:rsidRDefault="00D27779" w:rsidP="000518C0">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Se probează prin Declarația unică</w:t>
            </w:r>
            <w:r w:rsidR="005055D5" w:rsidRPr="0093462F">
              <w:rPr>
                <w:rFonts w:asciiTheme="minorHAnsi" w:hAnsiTheme="minorHAnsi" w:cstheme="minorHAnsi"/>
                <w:sz w:val="22"/>
                <w:szCs w:val="22"/>
              </w:rPr>
              <w:t xml:space="preserve"> </w:t>
            </w:r>
          </w:p>
        </w:tc>
        <w:tc>
          <w:tcPr>
            <w:tcW w:w="900" w:type="dxa"/>
            <w:tcBorders>
              <w:top w:val="single" w:sz="4" w:space="0" w:color="auto"/>
              <w:left w:val="single" w:sz="4" w:space="0" w:color="auto"/>
              <w:bottom w:val="single" w:sz="4" w:space="0" w:color="auto"/>
              <w:right w:val="single" w:sz="4" w:space="0" w:color="auto"/>
            </w:tcBorders>
          </w:tcPr>
          <w:p w14:paraId="27193175" w14:textId="1949E4FB" w:rsidR="00D27779" w:rsidRPr="0093462F" w:rsidRDefault="00D27779" w:rsidP="000518C0">
            <w:pPr>
              <w:spacing w:after="160" w:line="259" w:lineRule="auto"/>
              <w:jc w:val="both"/>
              <w:rPr>
                <w:rFonts w:asciiTheme="minorHAnsi" w:hAnsiTheme="minorHAnsi" w:cstheme="minorHAnsi"/>
                <w:sz w:val="22"/>
                <w:szCs w:val="22"/>
              </w:rPr>
            </w:pPr>
          </w:p>
        </w:tc>
      </w:tr>
      <w:tr w:rsidR="00D27779" w:rsidRPr="0093462F" w14:paraId="3352D785" w14:textId="77777777" w:rsidTr="00361A44">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4F233CFD" w14:textId="2F06F60D" w:rsidR="00D27779" w:rsidRPr="0093462F" w:rsidRDefault="00D27779" w:rsidP="000518C0">
            <w:pPr>
              <w:jc w:val="both"/>
              <w:rPr>
                <w:rFonts w:asciiTheme="minorHAnsi" w:hAnsiTheme="minorHAnsi" w:cstheme="minorHAnsi"/>
                <w:sz w:val="22"/>
                <w:szCs w:val="22"/>
              </w:rPr>
            </w:pPr>
            <w:r w:rsidRPr="0093462F">
              <w:rPr>
                <w:rFonts w:asciiTheme="minorHAnsi" w:hAnsiTheme="minorHAnsi" w:cstheme="minorHAnsi"/>
                <w:sz w:val="22"/>
                <w:szCs w:val="22"/>
              </w:rPr>
              <w:t>Solicitantul are, pentru proiectul propus a fi finanțat din PDD, o opinie favorabilă pentru toate condițiile verificate, în cadrul raportului realizat de către JASPERS/</w:t>
            </w:r>
            <w:r w:rsidR="00C74A1D">
              <w:rPr>
                <w:rFonts w:asciiTheme="minorHAnsi" w:hAnsiTheme="minorHAnsi" w:cstheme="minorHAnsi"/>
                <w:sz w:val="22"/>
                <w:szCs w:val="22"/>
              </w:rPr>
              <w:t>BEI PASSA</w:t>
            </w:r>
            <w:r w:rsidRPr="0093462F">
              <w:rPr>
                <w:rFonts w:asciiTheme="minorHAnsi" w:hAnsiTheme="minorHAnsi" w:cstheme="minorHAnsi"/>
                <w:sz w:val="22"/>
                <w:szCs w:val="22"/>
              </w:rPr>
              <w:t>.</w:t>
            </w:r>
          </w:p>
          <w:p w14:paraId="15E7A315" w14:textId="77777777" w:rsidR="00D27779" w:rsidRPr="0093462F" w:rsidRDefault="00D27779" w:rsidP="000518C0">
            <w:pPr>
              <w:jc w:val="both"/>
              <w:rPr>
                <w:rFonts w:asciiTheme="minorHAnsi" w:hAnsiTheme="minorHAnsi" w:cstheme="minorHAnsi"/>
                <w:sz w:val="22"/>
                <w:szCs w:val="22"/>
              </w:rPr>
            </w:pPr>
          </w:p>
        </w:tc>
        <w:tc>
          <w:tcPr>
            <w:tcW w:w="986" w:type="dxa"/>
            <w:tcBorders>
              <w:top w:val="single" w:sz="4" w:space="0" w:color="auto"/>
              <w:left w:val="single" w:sz="4" w:space="0" w:color="auto"/>
              <w:bottom w:val="single" w:sz="4" w:space="0" w:color="auto"/>
              <w:right w:val="single" w:sz="4" w:space="0" w:color="auto"/>
            </w:tcBorders>
          </w:tcPr>
          <w:p w14:paraId="7268290E"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1583" w:type="dxa"/>
            <w:tcBorders>
              <w:top w:val="single" w:sz="4" w:space="0" w:color="auto"/>
              <w:left w:val="single" w:sz="4" w:space="0" w:color="auto"/>
              <w:bottom w:val="single" w:sz="4" w:space="0" w:color="auto"/>
              <w:right w:val="single" w:sz="4" w:space="0" w:color="auto"/>
            </w:tcBorders>
          </w:tcPr>
          <w:p w14:paraId="20FBE26B" w14:textId="7BB2E016" w:rsidR="00D27779" w:rsidRPr="0093462F" w:rsidRDefault="00D27779" w:rsidP="000518C0">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Se probează prin existența raportului JASPERS/</w:t>
            </w:r>
            <w:r w:rsidR="00AC3153">
              <w:rPr>
                <w:rFonts w:asciiTheme="minorHAnsi" w:hAnsiTheme="minorHAnsi" w:cstheme="minorHAnsi"/>
                <w:sz w:val="22"/>
                <w:szCs w:val="22"/>
              </w:rPr>
              <w:t>BEI PASSA</w:t>
            </w:r>
          </w:p>
        </w:tc>
        <w:tc>
          <w:tcPr>
            <w:tcW w:w="900" w:type="dxa"/>
            <w:tcBorders>
              <w:top w:val="single" w:sz="4" w:space="0" w:color="auto"/>
              <w:left w:val="single" w:sz="4" w:space="0" w:color="auto"/>
              <w:bottom w:val="single" w:sz="4" w:space="0" w:color="auto"/>
              <w:right w:val="single" w:sz="4" w:space="0" w:color="auto"/>
            </w:tcBorders>
          </w:tcPr>
          <w:p w14:paraId="7A29DEBC" w14:textId="08B20B56" w:rsidR="00D27779" w:rsidRPr="0093462F" w:rsidRDefault="005D5010" w:rsidP="000518C0">
            <w:pPr>
              <w:spacing w:after="160" w:line="259" w:lineRule="auto"/>
              <w:jc w:val="both"/>
              <w:rPr>
                <w:rFonts w:asciiTheme="minorHAnsi" w:hAnsiTheme="minorHAnsi" w:cstheme="minorHAnsi"/>
                <w:sz w:val="22"/>
                <w:szCs w:val="22"/>
              </w:rPr>
            </w:pPr>
            <w:r w:rsidRPr="005F3382">
              <w:rPr>
                <w:rFonts w:asciiTheme="minorHAnsi" w:hAnsiTheme="minorHAnsi" w:cstheme="minorHAnsi"/>
                <w:sz w:val="22"/>
                <w:szCs w:val="22"/>
              </w:rPr>
              <w:t>Nu se aplică proiectelor etapizate conform art. 118a din Regulamentul UE 2021/1060.</w:t>
            </w:r>
          </w:p>
        </w:tc>
      </w:tr>
      <w:tr w:rsidR="00C71010" w:rsidRPr="0093462F" w14:paraId="1A0A9F96" w14:textId="77777777" w:rsidTr="00361A44">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756A76D3" w14:textId="37C40853" w:rsidR="00C71010" w:rsidRPr="0093462F" w:rsidRDefault="00885A87" w:rsidP="000518C0">
            <w:pPr>
              <w:jc w:val="both"/>
              <w:rPr>
                <w:rFonts w:asciiTheme="minorHAnsi" w:hAnsiTheme="minorHAnsi" w:cstheme="minorHAnsi"/>
                <w:sz w:val="22"/>
                <w:szCs w:val="22"/>
              </w:rPr>
            </w:pPr>
            <w:r w:rsidRPr="0093462F">
              <w:rPr>
                <w:rFonts w:asciiTheme="minorHAnsi" w:hAnsiTheme="minorHAnsi" w:cstheme="minorHAnsi"/>
                <w:sz w:val="22"/>
                <w:szCs w:val="22"/>
              </w:rPr>
              <w:t>Solicitantul a participat la sistemul de benckmarking, cel puțin în anul calendaristic anterior depunerii cererii de finanțare</w:t>
            </w:r>
            <w:r w:rsidR="00C74A1D">
              <w:rPr>
                <w:rFonts w:asciiTheme="minorHAnsi" w:hAnsiTheme="minorHAnsi" w:cstheme="minorHAnsi"/>
                <w:sz w:val="22"/>
                <w:szCs w:val="22"/>
              </w:rPr>
              <w:t xml:space="preserve">. </w:t>
            </w:r>
            <w:r w:rsidR="00C74A1D" w:rsidRPr="00C74A1D">
              <w:rPr>
                <w:rFonts w:asciiTheme="minorHAnsi" w:hAnsiTheme="minorHAnsi" w:cstheme="minorHAnsi"/>
                <w:sz w:val="22"/>
                <w:szCs w:val="22"/>
              </w:rPr>
              <w:t>In cazul în care solicitantul nu a participat la sistemul de benckmarking, cel puțin în anul calendaristic anterior depunerii cererii de finanțare, acesta se va angaja că va participa începând cu anul următor.</w:t>
            </w:r>
          </w:p>
        </w:tc>
        <w:tc>
          <w:tcPr>
            <w:tcW w:w="986" w:type="dxa"/>
            <w:tcBorders>
              <w:top w:val="single" w:sz="4" w:space="0" w:color="auto"/>
              <w:left w:val="single" w:sz="4" w:space="0" w:color="auto"/>
              <w:bottom w:val="single" w:sz="4" w:space="0" w:color="auto"/>
              <w:right w:val="single" w:sz="4" w:space="0" w:color="auto"/>
            </w:tcBorders>
          </w:tcPr>
          <w:p w14:paraId="105D8121" w14:textId="77777777" w:rsidR="00C71010" w:rsidRPr="0093462F" w:rsidRDefault="00C71010" w:rsidP="000518C0">
            <w:pPr>
              <w:spacing w:after="160" w:line="259" w:lineRule="auto"/>
              <w:jc w:val="both"/>
              <w:rPr>
                <w:rFonts w:asciiTheme="minorHAnsi" w:hAnsiTheme="minorHAnsi" w:cstheme="minorHAnsi"/>
                <w:sz w:val="22"/>
                <w:szCs w:val="22"/>
              </w:rPr>
            </w:pPr>
          </w:p>
        </w:tc>
        <w:tc>
          <w:tcPr>
            <w:tcW w:w="1583" w:type="dxa"/>
            <w:tcBorders>
              <w:top w:val="single" w:sz="4" w:space="0" w:color="auto"/>
              <w:left w:val="single" w:sz="4" w:space="0" w:color="auto"/>
              <w:bottom w:val="single" w:sz="4" w:space="0" w:color="auto"/>
              <w:right w:val="single" w:sz="4" w:space="0" w:color="auto"/>
            </w:tcBorders>
          </w:tcPr>
          <w:p w14:paraId="6E2F87DB" w14:textId="70101A44" w:rsidR="00C71010" w:rsidRPr="0093462F" w:rsidRDefault="00885A87" w:rsidP="000518C0">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S</w:t>
            </w:r>
            <w:r w:rsidR="00C74A1D">
              <w:rPr>
                <w:rFonts w:asciiTheme="minorHAnsi" w:hAnsiTheme="minorHAnsi" w:cstheme="minorHAnsi"/>
                <w:sz w:val="22"/>
                <w:szCs w:val="22"/>
              </w:rPr>
              <w:t>e</w:t>
            </w:r>
            <w:r w:rsidRPr="0093462F">
              <w:rPr>
                <w:rFonts w:asciiTheme="minorHAnsi" w:hAnsiTheme="minorHAnsi" w:cstheme="minorHAnsi"/>
                <w:sz w:val="22"/>
                <w:szCs w:val="22"/>
              </w:rPr>
              <w:t xml:space="preserve"> probează cu adresă ARA</w:t>
            </w:r>
            <w:r w:rsidR="00C74A1D">
              <w:rPr>
                <w:rFonts w:asciiTheme="minorHAnsi" w:hAnsiTheme="minorHAnsi" w:cstheme="minorHAnsi"/>
                <w:sz w:val="22"/>
                <w:szCs w:val="22"/>
              </w:rPr>
              <w:t xml:space="preserve">/ </w:t>
            </w:r>
            <w:r w:rsidR="00AC3153" w:rsidRPr="00AC3153">
              <w:rPr>
                <w:rFonts w:asciiTheme="minorHAnsi" w:hAnsiTheme="minorHAnsi" w:cstheme="minorHAnsi"/>
                <w:sz w:val="22"/>
                <w:szCs w:val="22"/>
              </w:rPr>
              <w:t>declarație că va participa la sistemul de bench începând cu anul următor</w:t>
            </w:r>
            <w:r w:rsidR="00C74A1D" w:rsidRPr="00C74A1D">
              <w:rPr>
                <w:rFonts w:asciiTheme="minorHAnsi" w:hAnsiTheme="minorHAnsi" w:cstheme="minorHAnsi"/>
                <w:sz w:val="22"/>
                <w:szCs w:val="22"/>
              </w:rPr>
              <w:t>.</w:t>
            </w:r>
          </w:p>
        </w:tc>
        <w:tc>
          <w:tcPr>
            <w:tcW w:w="900" w:type="dxa"/>
            <w:tcBorders>
              <w:top w:val="single" w:sz="4" w:space="0" w:color="auto"/>
              <w:left w:val="single" w:sz="4" w:space="0" w:color="auto"/>
              <w:bottom w:val="single" w:sz="4" w:space="0" w:color="auto"/>
              <w:right w:val="single" w:sz="4" w:space="0" w:color="auto"/>
            </w:tcBorders>
          </w:tcPr>
          <w:p w14:paraId="307BD798" w14:textId="542886FE" w:rsidR="00C71010" w:rsidRPr="0093462F" w:rsidRDefault="00C71010" w:rsidP="000518C0">
            <w:pPr>
              <w:spacing w:after="160" w:line="259" w:lineRule="auto"/>
              <w:jc w:val="both"/>
              <w:rPr>
                <w:rFonts w:asciiTheme="minorHAnsi" w:hAnsiTheme="minorHAnsi" w:cstheme="minorHAnsi"/>
                <w:sz w:val="22"/>
                <w:szCs w:val="22"/>
              </w:rPr>
            </w:pPr>
          </w:p>
        </w:tc>
      </w:tr>
      <w:tr w:rsidR="00885A87" w:rsidRPr="0093462F" w14:paraId="6A7C5139" w14:textId="77777777" w:rsidTr="00361A44">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48B64323" w14:textId="1493E52F" w:rsidR="00885A87" w:rsidRPr="0093462F" w:rsidRDefault="00511EBF" w:rsidP="000D3294">
            <w:pPr>
              <w:jc w:val="both"/>
              <w:rPr>
                <w:rFonts w:asciiTheme="minorHAnsi" w:hAnsiTheme="minorHAnsi" w:cstheme="minorHAnsi"/>
                <w:sz w:val="22"/>
                <w:szCs w:val="22"/>
              </w:rPr>
            </w:pPr>
            <w:r w:rsidRPr="0093462F">
              <w:rPr>
                <w:rFonts w:asciiTheme="minorHAnsi" w:hAnsiTheme="minorHAnsi" w:cstheme="minorHAnsi"/>
                <w:sz w:val="22"/>
                <w:szCs w:val="22"/>
              </w:rPr>
              <w:t>Solicitantul impl</w:t>
            </w:r>
            <w:r w:rsidR="000D3294">
              <w:rPr>
                <w:rFonts w:asciiTheme="minorHAnsi" w:hAnsiTheme="minorHAnsi" w:cstheme="minorHAnsi"/>
                <w:sz w:val="22"/>
                <w:szCs w:val="22"/>
              </w:rPr>
              <w:t>eme</w:t>
            </w:r>
            <w:r w:rsidRPr="0093462F">
              <w:rPr>
                <w:rFonts w:asciiTheme="minorHAnsi" w:hAnsiTheme="minorHAnsi" w:cstheme="minorHAnsi"/>
                <w:sz w:val="22"/>
                <w:szCs w:val="22"/>
              </w:rPr>
              <w:t xml:space="preserve">ntează măsuri de reducere a pierderilor, de management al activelor și de eficientizare la nivelul său </w:t>
            </w:r>
          </w:p>
        </w:tc>
        <w:tc>
          <w:tcPr>
            <w:tcW w:w="986" w:type="dxa"/>
            <w:tcBorders>
              <w:top w:val="single" w:sz="4" w:space="0" w:color="auto"/>
              <w:left w:val="single" w:sz="4" w:space="0" w:color="auto"/>
              <w:bottom w:val="single" w:sz="4" w:space="0" w:color="auto"/>
              <w:right w:val="single" w:sz="4" w:space="0" w:color="auto"/>
            </w:tcBorders>
          </w:tcPr>
          <w:p w14:paraId="133A60B9" w14:textId="77777777" w:rsidR="00885A87" w:rsidRPr="0093462F" w:rsidRDefault="00885A87" w:rsidP="000518C0">
            <w:pPr>
              <w:spacing w:after="160" w:line="259" w:lineRule="auto"/>
              <w:jc w:val="both"/>
              <w:rPr>
                <w:rFonts w:asciiTheme="minorHAnsi" w:hAnsiTheme="minorHAnsi" w:cstheme="minorHAnsi"/>
                <w:sz w:val="22"/>
                <w:szCs w:val="22"/>
              </w:rPr>
            </w:pPr>
          </w:p>
        </w:tc>
        <w:tc>
          <w:tcPr>
            <w:tcW w:w="1583" w:type="dxa"/>
            <w:tcBorders>
              <w:top w:val="single" w:sz="4" w:space="0" w:color="auto"/>
              <w:left w:val="single" w:sz="4" w:space="0" w:color="auto"/>
              <w:bottom w:val="single" w:sz="4" w:space="0" w:color="auto"/>
              <w:right w:val="single" w:sz="4" w:space="0" w:color="auto"/>
            </w:tcBorders>
          </w:tcPr>
          <w:p w14:paraId="419D45DD" w14:textId="6B369052" w:rsidR="00885A87" w:rsidRPr="0093462F" w:rsidRDefault="00511EBF" w:rsidP="000518C0">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Se probează prin adresă de aprobare/depunere a planului de afaceri de la ANRSC</w:t>
            </w:r>
            <w:r w:rsidR="00AC3153">
              <w:t xml:space="preserve"> </w:t>
            </w:r>
            <w:r w:rsidR="00AC3153" w:rsidRPr="00AC3153">
              <w:rPr>
                <w:rFonts w:asciiTheme="minorHAnsi" w:hAnsiTheme="minorHAnsi" w:cstheme="minorHAnsi"/>
                <w:sz w:val="22"/>
                <w:szCs w:val="22"/>
              </w:rPr>
              <w:t xml:space="preserve">sau plan de măsuri privind reducerea </w:t>
            </w:r>
            <w:r w:rsidR="00AC3153" w:rsidRPr="00AC3153">
              <w:rPr>
                <w:rFonts w:asciiTheme="minorHAnsi" w:hAnsiTheme="minorHAnsi" w:cstheme="minorHAnsi"/>
                <w:sz w:val="22"/>
                <w:szCs w:val="22"/>
              </w:rPr>
              <w:lastRenderedPageBreak/>
              <w:t>pierderilor al OR</w:t>
            </w:r>
          </w:p>
        </w:tc>
        <w:tc>
          <w:tcPr>
            <w:tcW w:w="900" w:type="dxa"/>
            <w:tcBorders>
              <w:top w:val="single" w:sz="4" w:space="0" w:color="auto"/>
              <w:left w:val="single" w:sz="4" w:space="0" w:color="auto"/>
              <w:bottom w:val="single" w:sz="4" w:space="0" w:color="auto"/>
              <w:right w:val="single" w:sz="4" w:space="0" w:color="auto"/>
            </w:tcBorders>
          </w:tcPr>
          <w:p w14:paraId="498E1304" w14:textId="31CFA84C" w:rsidR="00885A87" w:rsidRPr="0093462F" w:rsidRDefault="00885A87" w:rsidP="000518C0">
            <w:pPr>
              <w:spacing w:after="160" w:line="259" w:lineRule="auto"/>
              <w:jc w:val="both"/>
              <w:rPr>
                <w:rFonts w:asciiTheme="minorHAnsi" w:hAnsiTheme="minorHAnsi" w:cstheme="minorHAnsi"/>
                <w:sz w:val="22"/>
                <w:szCs w:val="22"/>
              </w:rPr>
            </w:pPr>
          </w:p>
        </w:tc>
      </w:tr>
      <w:tr w:rsidR="00D27779" w:rsidRPr="0093462F" w14:paraId="2C54A754" w14:textId="77777777" w:rsidTr="00361A44">
        <w:trPr>
          <w:jc w:val="center"/>
        </w:trPr>
        <w:tc>
          <w:tcPr>
            <w:tcW w:w="7862"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0C22E1A9" w14:textId="77777777" w:rsidR="00D27779" w:rsidRPr="0093462F" w:rsidRDefault="00D27779" w:rsidP="000518C0">
            <w:pPr>
              <w:spacing w:after="160" w:line="259" w:lineRule="auto"/>
              <w:jc w:val="both"/>
              <w:rPr>
                <w:rFonts w:asciiTheme="minorHAnsi" w:hAnsiTheme="minorHAnsi" w:cstheme="minorHAnsi"/>
                <w:sz w:val="22"/>
                <w:szCs w:val="22"/>
              </w:rPr>
            </w:pPr>
            <w:r w:rsidRPr="0093462F">
              <w:rPr>
                <w:rFonts w:asciiTheme="minorHAnsi" w:hAnsiTheme="minorHAnsi" w:cstheme="minorHAnsi"/>
                <w:b/>
                <w:sz w:val="22"/>
                <w:szCs w:val="22"/>
              </w:rPr>
              <w:t>B. Eligibilitatea proiectului</w:t>
            </w:r>
          </w:p>
        </w:tc>
        <w:tc>
          <w:tcPr>
            <w:tcW w:w="1583"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137C9CA" w14:textId="77777777" w:rsidR="00D27779" w:rsidRPr="0093462F" w:rsidRDefault="00D27779" w:rsidP="000518C0">
            <w:pPr>
              <w:spacing w:after="160" w:line="259" w:lineRule="auto"/>
              <w:jc w:val="both"/>
              <w:rPr>
                <w:rFonts w:asciiTheme="minorHAnsi" w:hAnsiTheme="minorHAnsi" w:cstheme="minorHAnsi"/>
                <w:b/>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44452978" w14:textId="77777777" w:rsidR="00D27779" w:rsidRPr="0093462F" w:rsidRDefault="00D27779" w:rsidP="000518C0">
            <w:pPr>
              <w:spacing w:after="160" w:line="259" w:lineRule="auto"/>
              <w:jc w:val="both"/>
              <w:rPr>
                <w:rFonts w:asciiTheme="minorHAnsi" w:hAnsiTheme="minorHAnsi" w:cstheme="minorHAnsi"/>
                <w:b/>
                <w:sz w:val="22"/>
                <w:szCs w:val="22"/>
              </w:rPr>
            </w:pPr>
          </w:p>
        </w:tc>
      </w:tr>
      <w:tr w:rsidR="00D27779" w:rsidRPr="0093462F" w14:paraId="0D9305B4" w14:textId="77777777" w:rsidTr="00361A44">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46A406F9" w14:textId="51A6D67D" w:rsidR="00D27779" w:rsidRPr="0093462F" w:rsidRDefault="00D27779" w:rsidP="000518C0">
            <w:pPr>
              <w:jc w:val="both"/>
              <w:rPr>
                <w:rFonts w:asciiTheme="minorHAnsi" w:hAnsiTheme="minorHAnsi" w:cstheme="minorHAnsi"/>
                <w:sz w:val="22"/>
                <w:szCs w:val="22"/>
              </w:rPr>
            </w:pPr>
            <w:r w:rsidRPr="0093462F">
              <w:rPr>
                <w:rFonts w:asciiTheme="minorHAnsi" w:hAnsiTheme="minorHAnsi" w:cstheme="minorHAnsi"/>
                <w:sz w:val="22"/>
                <w:szCs w:val="22"/>
              </w:rPr>
              <w:t>Proiectul și activitățile cuprinse în cadrul acestuia care intră sub incidența Directivei 2011/92/UE fac obiectul unei evaluări a impactului asupra mediului</w:t>
            </w:r>
          </w:p>
          <w:p w14:paraId="1DAC66E9" w14:textId="77777777" w:rsidR="00D27779" w:rsidRPr="0093462F" w:rsidRDefault="00D27779" w:rsidP="000518C0">
            <w:pPr>
              <w:ind w:left="94"/>
              <w:jc w:val="both"/>
              <w:rPr>
                <w:rFonts w:asciiTheme="minorHAnsi" w:hAnsiTheme="minorHAnsi" w:cstheme="minorHAnsi"/>
                <w:sz w:val="22"/>
                <w:szCs w:val="22"/>
              </w:rPr>
            </w:pPr>
          </w:p>
        </w:tc>
        <w:tc>
          <w:tcPr>
            <w:tcW w:w="986" w:type="dxa"/>
            <w:tcBorders>
              <w:top w:val="single" w:sz="4" w:space="0" w:color="auto"/>
              <w:left w:val="single" w:sz="4" w:space="0" w:color="auto"/>
              <w:bottom w:val="single" w:sz="4" w:space="0" w:color="auto"/>
              <w:right w:val="single" w:sz="4" w:space="0" w:color="auto"/>
            </w:tcBorders>
          </w:tcPr>
          <w:p w14:paraId="79F4B40F"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1583" w:type="dxa"/>
            <w:tcBorders>
              <w:top w:val="single" w:sz="4" w:space="0" w:color="auto"/>
              <w:left w:val="single" w:sz="4" w:space="0" w:color="auto"/>
              <w:bottom w:val="single" w:sz="4" w:space="0" w:color="auto"/>
              <w:right w:val="single" w:sz="4" w:space="0" w:color="auto"/>
            </w:tcBorders>
          </w:tcPr>
          <w:p w14:paraId="3BACA53A" w14:textId="19E59630" w:rsidR="00D27779" w:rsidRPr="0093462F" w:rsidRDefault="00D27779" w:rsidP="000518C0">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 xml:space="preserve">Se probează prin Declarația unică </w:t>
            </w:r>
          </w:p>
        </w:tc>
        <w:tc>
          <w:tcPr>
            <w:tcW w:w="900" w:type="dxa"/>
            <w:tcBorders>
              <w:top w:val="single" w:sz="4" w:space="0" w:color="auto"/>
              <w:left w:val="single" w:sz="4" w:space="0" w:color="auto"/>
              <w:bottom w:val="single" w:sz="4" w:space="0" w:color="auto"/>
              <w:right w:val="single" w:sz="4" w:space="0" w:color="auto"/>
            </w:tcBorders>
          </w:tcPr>
          <w:p w14:paraId="694B6C9F" w14:textId="3FA4BF83" w:rsidR="00D27779" w:rsidRPr="0093462F" w:rsidRDefault="00D27779" w:rsidP="00CF3E42">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Nu se aplică proiectelor etapizate conform art. 118a din Regulamentul UE 2021</w:t>
            </w:r>
            <w:r w:rsidR="00CF3E42">
              <w:rPr>
                <w:rFonts w:asciiTheme="minorHAnsi" w:hAnsiTheme="minorHAnsi" w:cstheme="minorHAnsi"/>
                <w:sz w:val="22"/>
                <w:szCs w:val="22"/>
              </w:rPr>
              <w:t>/1060</w:t>
            </w:r>
            <w:r w:rsidRPr="0093462F">
              <w:rPr>
                <w:rFonts w:asciiTheme="minorHAnsi" w:hAnsiTheme="minorHAnsi" w:cstheme="minorHAnsi"/>
                <w:sz w:val="22"/>
                <w:szCs w:val="22"/>
              </w:rPr>
              <w:t>.</w:t>
            </w:r>
          </w:p>
        </w:tc>
      </w:tr>
      <w:tr w:rsidR="00D27779" w:rsidRPr="0093462F" w14:paraId="406352A4" w14:textId="77777777" w:rsidTr="00361A44">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5C4E7A1E" w14:textId="1630B146" w:rsidR="00D27779" w:rsidRPr="0093462F" w:rsidRDefault="00D27779" w:rsidP="000518C0">
            <w:pPr>
              <w:jc w:val="both"/>
              <w:rPr>
                <w:rFonts w:asciiTheme="minorHAnsi" w:hAnsiTheme="minorHAnsi" w:cstheme="minorHAnsi"/>
                <w:sz w:val="22"/>
                <w:szCs w:val="22"/>
              </w:rPr>
            </w:pPr>
            <w:r w:rsidRPr="0093462F">
              <w:rPr>
                <w:rFonts w:asciiTheme="minorHAnsi" w:hAnsiTheme="minorHAnsi" w:cstheme="minorHAnsi"/>
                <w:sz w:val="22"/>
                <w:szCs w:val="22"/>
              </w:rPr>
              <w:t xml:space="preserve">Proiectul nu a fost finalizat fizic sau implementat integral înainte de depunerea cererii de finanțare în cadrul programului, indiferent dacă au fost efectuate sau nu toate plățile aferente în conformitate cu prevederile art. 63, alin. (6) din Regulamentul UE </w:t>
            </w:r>
            <w:r w:rsidR="00C32667" w:rsidRPr="0093462F">
              <w:rPr>
                <w:rFonts w:asciiTheme="minorHAnsi" w:hAnsiTheme="minorHAnsi" w:cstheme="minorHAnsi"/>
                <w:sz w:val="22"/>
                <w:szCs w:val="22"/>
              </w:rPr>
              <w:t>2021/</w:t>
            </w:r>
            <w:r w:rsidRPr="0093462F">
              <w:rPr>
                <w:rFonts w:asciiTheme="minorHAnsi" w:hAnsiTheme="minorHAnsi" w:cstheme="minorHAnsi"/>
                <w:sz w:val="22"/>
                <w:szCs w:val="22"/>
              </w:rPr>
              <w:t>1060, cu modificările și completările ulterioare</w:t>
            </w:r>
          </w:p>
        </w:tc>
        <w:tc>
          <w:tcPr>
            <w:tcW w:w="986" w:type="dxa"/>
            <w:tcBorders>
              <w:top w:val="single" w:sz="4" w:space="0" w:color="auto"/>
              <w:left w:val="single" w:sz="4" w:space="0" w:color="auto"/>
              <w:bottom w:val="single" w:sz="4" w:space="0" w:color="auto"/>
              <w:right w:val="single" w:sz="4" w:space="0" w:color="auto"/>
            </w:tcBorders>
          </w:tcPr>
          <w:p w14:paraId="49AFC5C9"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1583" w:type="dxa"/>
            <w:tcBorders>
              <w:top w:val="single" w:sz="4" w:space="0" w:color="auto"/>
              <w:left w:val="single" w:sz="4" w:space="0" w:color="auto"/>
              <w:bottom w:val="single" w:sz="4" w:space="0" w:color="auto"/>
              <w:right w:val="single" w:sz="4" w:space="0" w:color="auto"/>
            </w:tcBorders>
          </w:tcPr>
          <w:p w14:paraId="774397A4" w14:textId="1D67BDAC" w:rsidR="00D27779" w:rsidRPr="0093462F" w:rsidRDefault="00D27779" w:rsidP="000518C0">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Se probează prin Declarația unică</w:t>
            </w:r>
            <w:r w:rsidR="00E319A6" w:rsidRPr="0093462F">
              <w:rPr>
                <w:rFonts w:asciiTheme="minorHAnsi" w:hAnsiTheme="minorHAnsi" w:cstheme="minorHAnsi"/>
                <w:sz w:val="22"/>
                <w:szCs w:val="22"/>
              </w:rPr>
              <w:t xml:space="preserve"> și secțiunile Activități și Buget din cererea de finanțare</w:t>
            </w:r>
          </w:p>
        </w:tc>
        <w:tc>
          <w:tcPr>
            <w:tcW w:w="900" w:type="dxa"/>
            <w:tcBorders>
              <w:top w:val="single" w:sz="4" w:space="0" w:color="auto"/>
              <w:left w:val="single" w:sz="4" w:space="0" w:color="auto"/>
              <w:bottom w:val="single" w:sz="4" w:space="0" w:color="auto"/>
              <w:right w:val="single" w:sz="4" w:space="0" w:color="auto"/>
            </w:tcBorders>
          </w:tcPr>
          <w:p w14:paraId="771D76CB" w14:textId="0F982BBD" w:rsidR="00D27779" w:rsidRPr="0093462F" w:rsidRDefault="00D27779" w:rsidP="000518C0">
            <w:pPr>
              <w:spacing w:after="160" w:line="259" w:lineRule="auto"/>
              <w:jc w:val="both"/>
              <w:rPr>
                <w:rFonts w:asciiTheme="minorHAnsi" w:hAnsiTheme="minorHAnsi" w:cstheme="minorHAnsi"/>
                <w:sz w:val="22"/>
                <w:szCs w:val="22"/>
              </w:rPr>
            </w:pPr>
          </w:p>
        </w:tc>
      </w:tr>
      <w:tr w:rsidR="00D27779" w:rsidRPr="0093462F" w14:paraId="3EA705CD" w14:textId="77777777" w:rsidTr="00361A44">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3D663206" w14:textId="77777777" w:rsidR="00D27779" w:rsidRPr="0093462F" w:rsidRDefault="00D27779" w:rsidP="000518C0">
            <w:pPr>
              <w:jc w:val="both"/>
              <w:rPr>
                <w:rFonts w:asciiTheme="minorHAnsi" w:hAnsiTheme="minorHAnsi" w:cstheme="minorHAnsi"/>
                <w:sz w:val="22"/>
                <w:szCs w:val="22"/>
              </w:rPr>
            </w:pPr>
            <w:r w:rsidRPr="0093462F">
              <w:rPr>
                <w:rFonts w:asciiTheme="minorHAnsi" w:hAnsiTheme="minorHAnsi" w:cstheme="minorHAnsi"/>
                <w:sz w:val="22"/>
                <w:szCs w:val="22"/>
              </w:rPr>
              <w:t xml:space="preserve">Proiectul nu include activități care fac în mod direct obiectul unui aviz motivat al Comisiei cu privire la o încălcare în temeiul art. 258 din TFUE care pune în pericol legalitatea și regularitatea cheltuielilor sau desfășurarea acestuia. </w:t>
            </w:r>
          </w:p>
          <w:p w14:paraId="1499DEDB" w14:textId="77777777" w:rsidR="00D27779" w:rsidRPr="0093462F" w:rsidRDefault="00D27779" w:rsidP="000518C0">
            <w:pPr>
              <w:pStyle w:val="ListParagraph"/>
              <w:ind w:left="454"/>
              <w:jc w:val="both"/>
              <w:rPr>
                <w:rFonts w:asciiTheme="minorHAnsi" w:hAnsiTheme="minorHAnsi" w:cstheme="minorHAnsi"/>
                <w:i/>
                <w:sz w:val="22"/>
                <w:szCs w:val="22"/>
              </w:rPr>
            </w:pPr>
          </w:p>
        </w:tc>
        <w:tc>
          <w:tcPr>
            <w:tcW w:w="986" w:type="dxa"/>
            <w:tcBorders>
              <w:top w:val="single" w:sz="4" w:space="0" w:color="auto"/>
              <w:left w:val="single" w:sz="4" w:space="0" w:color="auto"/>
              <w:bottom w:val="single" w:sz="4" w:space="0" w:color="auto"/>
              <w:right w:val="single" w:sz="4" w:space="0" w:color="auto"/>
            </w:tcBorders>
          </w:tcPr>
          <w:p w14:paraId="6E0746C1"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1583" w:type="dxa"/>
            <w:tcBorders>
              <w:top w:val="single" w:sz="4" w:space="0" w:color="auto"/>
              <w:left w:val="single" w:sz="4" w:space="0" w:color="auto"/>
              <w:bottom w:val="single" w:sz="4" w:space="0" w:color="auto"/>
              <w:right w:val="single" w:sz="4" w:space="0" w:color="auto"/>
            </w:tcBorders>
          </w:tcPr>
          <w:p w14:paraId="28325A18" w14:textId="77777777" w:rsidR="00D27779" w:rsidRPr="0093462F" w:rsidRDefault="00D27779" w:rsidP="000518C0">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Se probează prin declarația unică</w:t>
            </w:r>
          </w:p>
        </w:tc>
        <w:tc>
          <w:tcPr>
            <w:tcW w:w="900" w:type="dxa"/>
            <w:tcBorders>
              <w:top w:val="single" w:sz="4" w:space="0" w:color="auto"/>
              <w:left w:val="single" w:sz="4" w:space="0" w:color="auto"/>
              <w:bottom w:val="single" w:sz="4" w:space="0" w:color="auto"/>
              <w:right w:val="single" w:sz="4" w:space="0" w:color="auto"/>
            </w:tcBorders>
          </w:tcPr>
          <w:p w14:paraId="2EB7077D" w14:textId="650760B2" w:rsidR="00D27779" w:rsidRPr="0093462F" w:rsidRDefault="00D27779" w:rsidP="00CF3E42">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Nu se aplică proiectelor etapizate conform art. 118a din Regula</w:t>
            </w:r>
            <w:r w:rsidRPr="0093462F">
              <w:rPr>
                <w:rFonts w:asciiTheme="minorHAnsi" w:hAnsiTheme="minorHAnsi" w:cstheme="minorHAnsi"/>
                <w:sz w:val="22"/>
                <w:szCs w:val="22"/>
              </w:rPr>
              <w:lastRenderedPageBreak/>
              <w:t>mentul UE 2021</w:t>
            </w:r>
            <w:r w:rsidR="00CF3E42">
              <w:rPr>
                <w:rFonts w:asciiTheme="minorHAnsi" w:hAnsiTheme="minorHAnsi" w:cstheme="minorHAnsi"/>
                <w:sz w:val="22"/>
                <w:szCs w:val="22"/>
              </w:rPr>
              <w:t>/1060</w:t>
            </w:r>
            <w:r w:rsidRPr="0093462F">
              <w:rPr>
                <w:rFonts w:asciiTheme="minorHAnsi" w:hAnsiTheme="minorHAnsi" w:cstheme="minorHAnsi"/>
                <w:sz w:val="22"/>
                <w:szCs w:val="22"/>
              </w:rPr>
              <w:t>.</w:t>
            </w:r>
          </w:p>
        </w:tc>
      </w:tr>
      <w:tr w:rsidR="00D27779" w:rsidRPr="0093462F" w14:paraId="70418E47" w14:textId="77777777" w:rsidTr="00361A44">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28965693" w14:textId="1D9EB612" w:rsidR="00D27779" w:rsidRPr="0093462F" w:rsidRDefault="00D27779" w:rsidP="000518C0">
            <w:pPr>
              <w:jc w:val="both"/>
              <w:rPr>
                <w:rFonts w:asciiTheme="minorHAnsi" w:hAnsiTheme="minorHAnsi" w:cstheme="minorHAnsi"/>
                <w:sz w:val="22"/>
                <w:szCs w:val="22"/>
              </w:rPr>
            </w:pPr>
            <w:r w:rsidRPr="0093462F">
              <w:rPr>
                <w:rFonts w:asciiTheme="minorHAnsi" w:hAnsiTheme="minorHAnsi" w:cstheme="minorHAnsi"/>
                <w:sz w:val="22"/>
                <w:szCs w:val="22"/>
              </w:rPr>
              <w:lastRenderedPageBreak/>
              <w:t xml:space="preserve">Activitățile/cheltuielile proiectelor pentru care se solicită </w:t>
            </w:r>
            <w:r w:rsidR="00EB55AD" w:rsidRPr="0093462F">
              <w:rPr>
                <w:rFonts w:asciiTheme="minorHAnsi" w:hAnsiTheme="minorHAnsi" w:cstheme="minorHAnsi"/>
                <w:sz w:val="22"/>
                <w:szCs w:val="22"/>
              </w:rPr>
              <w:t>finanțare</w:t>
            </w:r>
            <w:r w:rsidRPr="0093462F">
              <w:rPr>
                <w:rFonts w:asciiTheme="minorHAnsi" w:hAnsiTheme="minorHAnsi" w:cstheme="minorHAnsi"/>
                <w:sz w:val="22"/>
                <w:szCs w:val="22"/>
              </w:rPr>
              <w:t xml:space="preserve"> PDD, nu beneficiază/nu au beneficiat de </w:t>
            </w:r>
            <w:r w:rsidR="00EB55AD" w:rsidRPr="0093462F">
              <w:rPr>
                <w:rFonts w:asciiTheme="minorHAnsi" w:hAnsiTheme="minorHAnsi" w:cstheme="minorHAnsi"/>
                <w:sz w:val="22"/>
                <w:szCs w:val="22"/>
              </w:rPr>
              <w:t>finanțare</w:t>
            </w:r>
            <w:r w:rsidRPr="0093462F">
              <w:rPr>
                <w:rFonts w:asciiTheme="minorHAnsi" w:hAnsiTheme="minorHAnsi" w:cstheme="minorHAnsi"/>
                <w:sz w:val="22"/>
                <w:szCs w:val="22"/>
              </w:rPr>
              <w:t xml:space="preserve"> din alte fonduri publice, altele decât cele ale solicitantului, în ultimii 5 ani (în vederea evitării dublei finanțări).</w:t>
            </w:r>
          </w:p>
        </w:tc>
        <w:tc>
          <w:tcPr>
            <w:tcW w:w="986" w:type="dxa"/>
            <w:tcBorders>
              <w:top w:val="single" w:sz="4" w:space="0" w:color="auto"/>
              <w:left w:val="single" w:sz="4" w:space="0" w:color="auto"/>
              <w:bottom w:val="single" w:sz="4" w:space="0" w:color="auto"/>
              <w:right w:val="single" w:sz="4" w:space="0" w:color="auto"/>
            </w:tcBorders>
          </w:tcPr>
          <w:p w14:paraId="2A841BB9"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1583" w:type="dxa"/>
            <w:tcBorders>
              <w:top w:val="single" w:sz="4" w:space="0" w:color="auto"/>
              <w:left w:val="single" w:sz="4" w:space="0" w:color="auto"/>
              <w:bottom w:val="single" w:sz="4" w:space="0" w:color="auto"/>
              <w:right w:val="single" w:sz="4" w:space="0" w:color="auto"/>
            </w:tcBorders>
          </w:tcPr>
          <w:p w14:paraId="29284546" w14:textId="573C1262" w:rsidR="00D27779" w:rsidRPr="0093462F" w:rsidRDefault="00D27779" w:rsidP="000518C0">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Se probează prin declarația unică</w:t>
            </w:r>
            <w:r w:rsidR="00374E39" w:rsidRPr="0093462F">
              <w:rPr>
                <w:rFonts w:asciiTheme="minorHAnsi" w:hAnsiTheme="minorHAnsi" w:cstheme="minorHAnsi"/>
                <w:sz w:val="22"/>
                <w:szCs w:val="22"/>
              </w:rPr>
              <w:t>, actul adițional pentru etapa I și cererea de finanțare etapizată</w:t>
            </w:r>
          </w:p>
        </w:tc>
        <w:tc>
          <w:tcPr>
            <w:tcW w:w="900" w:type="dxa"/>
            <w:tcBorders>
              <w:top w:val="single" w:sz="4" w:space="0" w:color="auto"/>
              <w:left w:val="single" w:sz="4" w:space="0" w:color="auto"/>
              <w:bottom w:val="single" w:sz="4" w:space="0" w:color="auto"/>
              <w:right w:val="single" w:sz="4" w:space="0" w:color="auto"/>
            </w:tcBorders>
          </w:tcPr>
          <w:p w14:paraId="08F669B2" w14:textId="63A7341A" w:rsidR="00D27779" w:rsidRPr="0093462F" w:rsidRDefault="00D27779" w:rsidP="000518C0">
            <w:pPr>
              <w:spacing w:after="160" w:line="259" w:lineRule="auto"/>
              <w:jc w:val="both"/>
              <w:rPr>
                <w:rFonts w:asciiTheme="minorHAnsi" w:hAnsiTheme="minorHAnsi" w:cstheme="minorHAnsi"/>
                <w:sz w:val="22"/>
                <w:szCs w:val="22"/>
              </w:rPr>
            </w:pPr>
          </w:p>
        </w:tc>
      </w:tr>
      <w:tr w:rsidR="00D27779" w:rsidRPr="0093462F" w14:paraId="63667F53" w14:textId="77777777" w:rsidTr="00361A44">
        <w:trPr>
          <w:trHeight w:val="351"/>
          <w:jc w:val="center"/>
        </w:trPr>
        <w:tc>
          <w:tcPr>
            <w:tcW w:w="6876" w:type="dxa"/>
            <w:gridSpan w:val="3"/>
            <w:tcBorders>
              <w:top w:val="single" w:sz="4" w:space="0" w:color="auto"/>
              <w:left w:val="single" w:sz="4" w:space="0" w:color="auto"/>
              <w:bottom w:val="single" w:sz="4" w:space="0" w:color="auto"/>
              <w:right w:val="single" w:sz="4" w:space="0" w:color="auto"/>
            </w:tcBorders>
          </w:tcPr>
          <w:p w14:paraId="770E2310" w14:textId="4A8B1958" w:rsidR="00D27779" w:rsidRPr="0093462F" w:rsidRDefault="00AF0946" w:rsidP="000518C0">
            <w:pPr>
              <w:jc w:val="both"/>
              <w:rPr>
                <w:rFonts w:asciiTheme="minorHAnsi" w:hAnsiTheme="minorHAnsi" w:cstheme="minorHAnsi"/>
                <w:i/>
                <w:sz w:val="22"/>
                <w:szCs w:val="22"/>
              </w:rPr>
            </w:pPr>
            <w:r w:rsidRPr="0093462F">
              <w:rPr>
                <w:rFonts w:asciiTheme="minorHAnsi" w:hAnsiTheme="minorHAnsi" w:cstheme="minorHAnsi"/>
                <w:sz w:val="22"/>
                <w:szCs w:val="22"/>
              </w:rPr>
              <w:t xml:space="preserve">La data depunerii cererii de finanțare </w:t>
            </w:r>
            <w:r w:rsidR="00855878" w:rsidRPr="0093462F">
              <w:rPr>
                <w:rFonts w:asciiTheme="minorHAnsi" w:hAnsiTheme="minorHAnsi" w:cstheme="minorHAnsi"/>
                <w:sz w:val="22"/>
                <w:szCs w:val="22"/>
              </w:rPr>
              <w:t xml:space="preserve">pentru </w:t>
            </w:r>
            <w:r w:rsidRPr="0093462F">
              <w:rPr>
                <w:rFonts w:asciiTheme="minorHAnsi" w:hAnsiTheme="minorHAnsi" w:cstheme="minorHAnsi"/>
                <w:sz w:val="22"/>
                <w:szCs w:val="22"/>
              </w:rPr>
              <w:t>etap</w:t>
            </w:r>
            <w:r w:rsidR="00855878" w:rsidRPr="0093462F">
              <w:rPr>
                <w:rFonts w:asciiTheme="minorHAnsi" w:hAnsiTheme="minorHAnsi" w:cstheme="minorHAnsi"/>
                <w:sz w:val="22"/>
                <w:szCs w:val="22"/>
              </w:rPr>
              <w:t>a</w:t>
            </w:r>
            <w:r w:rsidRPr="0093462F">
              <w:rPr>
                <w:rFonts w:asciiTheme="minorHAnsi" w:hAnsiTheme="minorHAnsi" w:cstheme="minorHAnsi"/>
                <w:sz w:val="22"/>
                <w:szCs w:val="22"/>
              </w:rPr>
              <w:t xml:space="preserve"> a doua a proiectului </w:t>
            </w:r>
            <w:r w:rsidR="00855878" w:rsidRPr="0093462F">
              <w:rPr>
                <w:rFonts w:asciiTheme="minorHAnsi" w:hAnsiTheme="minorHAnsi" w:cstheme="minorHAnsi"/>
                <w:sz w:val="22"/>
                <w:szCs w:val="22"/>
              </w:rPr>
              <w:t xml:space="preserve">(PDD), </w:t>
            </w:r>
            <w:r w:rsidRPr="0093462F">
              <w:rPr>
                <w:rFonts w:asciiTheme="minorHAnsi" w:hAnsiTheme="minorHAnsi" w:cstheme="minorHAnsi"/>
                <w:sz w:val="22"/>
                <w:szCs w:val="22"/>
              </w:rPr>
              <w:t>etap</w:t>
            </w:r>
            <w:r w:rsidR="00855878" w:rsidRPr="0093462F">
              <w:rPr>
                <w:rFonts w:asciiTheme="minorHAnsi" w:hAnsiTheme="minorHAnsi" w:cstheme="minorHAnsi"/>
                <w:sz w:val="22"/>
                <w:szCs w:val="22"/>
              </w:rPr>
              <w:t>a</w:t>
            </w:r>
            <w:r w:rsidRPr="0093462F">
              <w:rPr>
                <w:rFonts w:asciiTheme="minorHAnsi" w:hAnsiTheme="minorHAnsi" w:cstheme="minorHAnsi"/>
                <w:sz w:val="22"/>
                <w:szCs w:val="22"/>
              </w:rPr>
              <w:t xml:space="preserve"> I </w:t>
            </w:r>
            <w:r w:rsidR="00855878" w:rsidRPr="0093462F">
              <w:rPr>
                <w:rFonts w:asciiTheme="minorHAnsi" w:hAnsiTheme="minorHAnsi" w:cstheme="minorHAnsi"/>
                <w:sz w:val="22"/>
                <w:szCs w:val="22"/>
              </w:rPr>
              <w:t xml:space="preserve">(POIM) este </w:t>
            </w:r>
            <w:r w:rsidR="00AC3153">
              <w:rPr>
                <w:rFonts w:asciiTheme="minorHAnsi" w:hAnsiTheme="minorHAnsi" w:cstheme="minorHAnsi"/>
                <w:sz w:val="22"/>
                <w:szCs w:val="22"/>
              </w:rPr>
              <w:t>clar delimitată</w:t>
            </w:r>
            <w:r w:rsidR="00DE615A">
              <w:rPr>
                <w:rFonts w:asciiTheme="minorHAnsi" w:hAnsiTheme="minorHAnsi" w:cstheme="minorHAnsi"/>
                <w:sz w:val="22"/>
                <w:szCs w:val="22"/>
              </w:rPr>
              <w:t>?</w:t>
            </w:r>
          </w:p>
        </w:tc>
        <w:tc>
          <w:tcPr>
            <w:tcW w:w="986" w:type="dxa"/>
            <w:tcBorders>
              <w:top w:val="single" w:sz="4" w:space="0" w:color="auto"/>
              <w:left w:val="single" w:sz="4" w:space="0" w:color="auto"/>
              <w:bottom w:val="single" w:sz="4" w:space="0" w:color="auto"/>
              <w:right w:val="single" w:sz="4" w:space="0" w:color="auto"/>
            </w:tcBorders>
          </w:tcPr>
          <w:p w14:paraId="74641478" w14:textId="77777777" w:rsidR="00D27779" w:rsidRPr="0093462F" w:rsidRDefault="00D27779" w:rsidP="000518C0">
            <w:pPr>
              <w:spacing w:after="160" w:line="259" w:lineRule="auto"/>
              <w:jc w:val="both"/>
              <w:rPr>
                <w:rFonts w:asciiTheme="minorHAnsi" w:hAnsiTheme="minorHAnsi" w:cstheme="minorHAnsi"/>
                <w:sz w:val="22"/>
                <w:szCs w:val="22"/>
              </w:rPr>
            </w:pPr>
          </w:p>
        </w:tc>
        <w:tc>
          <w:tcPr>
            <w:tcW w:w="1583" w:type="dxa"/>
            <w:tcBorders>
              <w:top w:val="single" w:sz="4" w:space="0" w:color="auto"/>
              <w:left w:val="single" w:sz="4" w:space="0" w:color="auto"/>
              <w:bottom w:val="single" w:sz="4" w:space="0" w:color="auto"/>
              <w:right w:val="single" w:sz="4" w:space="0" w:color="auto"/>
            </w:tcBorders>
          </w:tcPr>
          <w:p w14:paraId="3E7242F2" w14:textId="74405472" w:rsidR="00D27779" w:rsidRPr="0093462F" w:rsidRDefault="00D27779" w:rsidP="00CE4D09">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 xml:space="preserve">Se </w:t>
            </w:r>
            <w:r w:rsidR="001640B7" w:rsidRPr="0093462F">
              <w:rPr>
                <w:rFonts w:asciiTheme="minorHAnsi" w:hAnsiTheme="minorHAnsi" w:cstheme="minorHAnsi"/>
                <w:sz w:val="22"/>
                <w:szCs w:val="22"/>
              </w:rPr>
              <w:t xml:space="preserve">probează cu </w:t>
            </w:r>
            <w:r w:rsidR="001640B7" w:rsidRPr="0093462F">
              <w:rPr>
                <w:rFonts w:asciiTheme="minorHAnsi" w:hAnsiTheme="minorHAnsi" w:cstheme="minorHAnsi"/>
                <w:bCs/>
                <w:iCs/>
                <w:sz w:val="22"/>
                <w:szCs w:val="22"/>
              </w:rPr>
              <w:t>act</w:t>
            </w:r>
            <w:r w:rsidR="00CE4D09">
              <w:rPr>
                <w:rFonts w:asciiTheme="minorHAnsi" w:hAnsiTheme="minorHAnsi" w:cstheme="minorHAnsi"/>
                <w:bCs/>
                <w:iCs/>
                <w:sz w:val="22"/>
                <w:szCs w:val="22"/>
              </w:rPr>
              <w:t>ul</w:t>
            </w:r>
            <w:r w:rsidR="001640B7" w:rsidRPr="0093462F">
              <w:rPr>
                <w:rFonts w:asciiTheme="minorHAnsi" w:hAnsiTheme="minorHAnsi" w:cstheme="minorHAnsi"/>
                <w:bCs/>
                <w:iCs/>
                <w:sz w:val="22"/>
                <w:szCs w:val="22"/>
              </w:rPr>
              <w:t xml:space="preserve"> adițional la contractul de finanțare pentru etapa I POIM</w:t>
            </w:r>
            <w:r w:rsidR="00DE615A">
              <w:t xml:space="preserve"> </w:t>
            </w:r>
            <w:r w:rsidR="00DE615A" w:rsidRPr="00DE615A">
              <w:rPr>
                <w:rFonts w:asciiTheme="minorHAnsi" w:hAnsiTheme="minorHAnsi" w:cstheme="minorHAnsi"/>
                <w:bCs/>
                <w:iCs/>
                <w:sz w:val="22"/>
                <w:szCs w:val="22"/>
              </w:rPr>
              <w:t>și cererea de finanțare etapizată</w:t>
            </w:r>
          </w:p>
        </w:tc>
        <w:tc>
          <w:tcPr>
            <w:tcW w:w="900" w:type="dxa"/>
            <w:tcBorders>
              <w:top w:val="single" w:sz="4" w:space="0" w:color="auto"/>
              <w:left w:val="single" w:sz="4" w:space="0" w:color="auto"/>
              <w:bottom w:val="single" w:sz="4" w:space="0" w:color="auto"/>
              <w:right w:val="single" w:sz="4" w:space="0" w:color="auto"/>
            </w:tcBorders>
          </w:tcPr>
          <w:p w14:paraId="407F016D" w14:textId="77777777" w:rsidR="00D27779" w:rsidRPr="0093462F" w:rsidRDefault="00D27779" w:rsidP="000518C0">
            <w:pPr>
              <w:spacing w:after="160" w:line="259" w:lineRule="auto"/>
              <w:jc w:val="both"/>
              <w:rPr>
                <w:rFonts w:asciiTheme="minorHAnsi" w:hAnsiTheme="minorHAnsi" w:cstheme="minorHAnsi"/>
                <w:sz w:val="22"/>
                <w:szCs w:val="22"/>
              </w:rPr>
            </w:pPr>
          </w:p>
        </w:tc>
      </w:tr>
      <w:tr w:rsidR="00C35631" w:rsidRPr="0093462F" w14:paraId="6CA74E76" w14:textId="77777777" w:rsidTr="00361A44">
        <w:trPr>
          <w:jc w:val="center"/>
        </w:trPr>
        <w:tc>
          <w:tcPr>
            <w:tcW w:w="6876" w:type="dxa"/>
            <w:gridSpan w:val="3"/>
            <w:tcBorders>
              <w:top w:val="single" w:sz="4" w:space="0" w:color="auto"/>
              <w:left w:val="single" w:sz="4" w:space="0" w:color="auto"/>
              <w:bottom w:val="single" w:sz="4" w:space="0" w:color="auto"/>
              <w:right w:val="single" w:sz="4" w:space="0" w:color="auto"/>
            </w:tcBorders>
          </w:tcPr>
          <w:p w14:paraId="0C15E49E" w14:textId="77777777" w:rsidR="00C35631" w:rsidRPr="0093462F" w:rsidRDefault="00C35631" w:rsidP="00C35631">
            <w:pPr>
              <w:spacing w:after="160" w:line="259" w:lineRule="auto"/>
              <w:ind w:left="360"/>
              <w:jc w:val="both"/>
              <w:rPr>
                <w:rFonts w:asciiTheme="minorHAnsi" w:hAnsiTheme="minorHAnsi" w:cstheme="minorHAnsi"/>
                <w:i/>
                <w:sz w:val="22"/>
                <w:szCs w:val="22"/>
              </w:rPr>
            </w:pPr>
            <w:r w:rsidRPr="0093462F">
              <w:rPr>
                <w:rFonts w:asciiTheme="minorHAnsi" w:hAnsiTheme="minorHAnsi" w:cstheme="minorHAnsi"/>
                <w:b/>
                <w:sz w:val="22"/>
                <w:szCs w:val="22"/>
              </w:rPr>
              <w:t>Proiectul este eligibil?</w:t>
            </w:r>
          </w:p>
        </w:tc>
        <w:tc>
          <w:tcPr>
            <w:tcW w:w="986" w:type="dxa"/>
            <w:tcBorders>
              <w:top w:val="single" w:sz="4" w:space="0" w:color="auto"/>
              <w:left w:val="single" w:sz="4" w:space="0" w:color="auto"/>
              <w:bottom w:val="single" w:sz="4" w:space="0" w:color="auto"/>
              <w:right w:val="single" w:sz="4" w:space="0" w:color="auto"/>
            </w:tcBorders>
          </w:tcPr>
          <w:p w14:paraId="3EF02703" w14:textId="77777777" w:rsidR="00C35631" w:rsidRPr="0093462F" w:rsidRDefault="00C35631" w:rsidP="00C35631">
            <w:pPr>
              <w:spacing w:after="160" w:line="259" w:lineRule="auto"/>
              <w:jc w:val="both"/>
              <w:rPr>
                <w:rFonts w:asciiTheme="minorHAnsi" w:hAnsiTheme="minorHAnsi" w:cstheme="minorHAnsi"/>
                <w:sz w:val="22"/>
                <w:szCs w:val="22"/>
              </w:rPr>
            </w:pPr>
          </w:p>
        </w:tc>
        <w:tc>
          <w:tcPr>
            <w:tcW w:w="1583" w:type="dxa"/>
            <w:tcBorders>
              <w:top w:val="single" w:sz="4" w:space="0" w:color="auto"/>
              <w:left w:val="single" w:sz="4" w:space="0" w:color="auto"/>
              <w:bottom w:val="single" w:sz="4" w:space="0" w:color="auto"/>
              <w:right w:val="single" w:sz="4" w:space="0" w:color="auto"/>
            </w:tcBorders>
          </w:tcPr>
          <w:p w14:paraId="1E157EF9" w14:textId="77777777" w:rsidR="00C35631" w:rsidRPr="0093462F" w:rsidRDefault="00C35631" w:rsidP="00C35631">
            <w:pPr>
              <w:spacing w:after="160" w:line="259" w:lineRule="auto"/>
              <w:jc w:val="both"/>
              <w:rPr>
                <w:rFonts w:asciiTheme="minorHAnsi" w:hAnsiTheme="minorHAnsi" w:cstheme="minorHAnsi"/>
                <w:sz w:val="22"/>
                <w:szCs w:val="22"/>
              </w:rPr>
            </w:pPr>
          </w:p>
        </w:tc>
        <w:tc>
          <w:tcPr>
            <w:tcW w:w="900" w:type="dxa"/>
            <w:tcBorders>
              <w:top w:val="single" w:sz="4" w:space="0" w:color="auto"/>
              <w:left w:val="single" w:sz="4" w:space="0" w:color="auto"/>
              <w:bottom w:val="single" w:sz="4" w:space="0" w:color="auto"/>
              <w:right w:val="single" w:sz="4" w:space="0" w:color="auto"/>
            </w:tcBorders>
          </w:tcPr>
          <w:p w14:paraId="39B4EAFA" w14:textId="77777777" w:rsidR="00C35631" w:rsidRPr="0093462F" w:rsidRDefault="00C35631" w:rsidP="00C35631">
            <w:pPr>
              <w:spacing w:after="160" w:line="259" w:lineRule="auto"/>
              <w:jc w:val="both"/>
              <w:rPr>
                <w:rFonts w:asciiTheme="minorHAnsi" w:hAnsiTheme="minorHAnsi" w:cstheme="minorHAnsi"/>
                <w:sz w:val="22"/>
                <w:szCs w:val="22"/>
              </w:rPr>
            </w:pPr>
          </w:p>
        </w:tc>
      </w:tr>
      <w:tr w:rsidR="00C35631" w:rsidRPr="0093462F" w14:paraId="79D827D6" w14:textId="77777777" w:rsidTr="00361A44">
        <w:trPr>
          <w:jc w:val="center"/>
        </w:trPr>
        <w:tc>
          <w:tcPr>
            <w:tcW w:w="4251" w:type="dxa"/>
            <w:tcBorders>
              <w:top w:val="single" w:sz="4" w:space="0" w:color="auto"/>
              <w:left w:val="single" w:sz="4" w:space="0" w:color="auto"/>
              <w:bottom w:val="single" w:sz="4" w:space="0" w:color="auto"/>
              <w:right w:val="single" w:sz="4" w:space="0" w:color="auto"/>
            </w:tcBorders>
          </w:tcPr>
          <w:p w14:paraId="6979F64E" w14:textId="77777777" w:rsidR="00C35631" w:rsidRPr="0093462F" w:rsidRDefault="00C35631" w:rsidP="00C35631">
            <w:pPr>
              <w:numPr>
                <w:ilvl w:val="0"/>
                <w:numId w:val="3"/>
              </w:numPr>
              <w:spacing w:after="160" w:line="259" w:lineRule="auto"/>
              <w:ind w:left="481" w:hanging="425"/>
              <w:jc w:val="both"/>
              <w:rPr>
                <w:rFonts w:asciiTheme="minorHAnsi" w:hAnsiTheme="minorHAnsi" w:cstheme="minorHAnsi"/>
                <w:b/>
                <w:sz w:val="22"/>
                <w:szCs w:val="22"/>
              </w:rPr>
            </w:pPr>
            <w:r w:rsidRPr="0093462F">
              <w:rPr>
                <w:rFonts w:asciiTheme="minorHAnsi" w:hAnsiTheme="minorHAnsi" w:cstheme="minorHAnsi"/>
                <w:b/>
                <w:sz w:val="22"/>
                <w:szCs w:val="22"/>
              </w:rPr>
              <w:t>Da</w:t>
            </w:r>
          </w:p>
        </w:tc>
        <w:tc>
          <w:tcPr>
            <w:tcW w:w="2625" w:type="dxa"/>
            <w:gridSpan w:val="2"/>
            <w:tcBorders>
              <w:top w:val="single" w:sz="4" w:space="0" w:color="auto"/>
              <w:left w:val="single" w:sz="4" w:space="0" w:color="auto"/>
              <w:bottom w:val="single" w:sz="4" w:space="0" w:color="auto"/>
              <w:right w:val="single" w:sz="4" w:space="0" w:color="auto"/>
            </w:tcBorders>
          </w:tcPr>
          <w:p w14:paraId="06EB0ED7" w14:textId="77777777" w:rsidR="00C35631" w:rsidRPr="0093462F" w:rsidRDefault="00C35631" w:rsidP="00C35631">
            <w:pPr>
              <w:numPr>
                <w:ilvl w:val="0"/>
                <w:numId w:val="3"/>
              </w:numPr>
              <w:spacing w:after="160" w:line="259" w:lineRule="auto"/>
              <w:ind w:left="481" w:hanging="425"/>
              <w:jc w:val="both"/>
              <w:rPr>
                <w:rFonts w:asciiTheme="minorHAnsi" w:hAnsiTheme="minorHAnsi" w:cstheme="minorHAnsi"/>
                <w:b/>
                <w:sz w:val="22"/>
                <w:szCs w:val="22"/>
              </w:rPr>
            </w:pPr>
            <w:r w:rsidRPr="0093462F">
              <w:rPr>
                <w:rFonts w:asciiTheme="minorHAnsi" w:hAnsiTheme="minorHAnsi" w:cstheme="minorHAnsi"/>
                <w:b/>
                <w:sz w:val="22"/>
                <w:szCs w:val="22"/>
              </w:rPr>
              <w:t>Nu</w:t>
            </w:r>
          </w:p>
        </w:tc>
        <w:tc>
          <w:tcPr>
            <w:tcW w:w="986" w:type="dxa"/>
            <w:tcBorders>
              <w:top w:val="single" w:sz="4" w:space="0" w:color="auto"/>
              <w:left w:val="single" w:sz="4" w:space="0" w:color="auto"/>
              <w:bottom w:val="single" w:sz="4" w:space="0" w:color="auto"/>
              <w:right w:val="single" w:sz="4" w:space="0" w:color="auto"/>
            </w:tcBorders>
          </w:tcPr>
          <w:p w14:paraId="02A5154B" w14:textId="77777777" w:rsidR="00C35631" w:rsidRPr="0093462F" w:rsidRDefault="00C35631" w:rsidP="00C35631">
            <w:pPr>
              <w:spacing w:after="160" w:line="259" w:lineRule="auto"/>
              <w:jc w:val="both"/>
              <w:rPr>
                <w:rFonts w:asciiTheme="minorHAnsi" w:hAnsiTheme="minorHAnsi" w:cstheme="minorHAnsi"/>
                <w:sz w:val="22"/>
                <w:szCs w:val="22"/>
              </w:rPr>
            </w:pPr>
          </w:p>
        </w:tc>
        <w:tc>
          <w:tcPr>
            <w:tcW w:w="1583" w:type="dxa"/>
            <w:tcBorders>
              <w:top w:val="single" w:sz="4" w:space="0" w:color="auto"/>
              <w:left w:val="single" w:sz="4" w:space="0" w:color="auto"/>
              <w:bottom w:val="single" w:sz="4" w:space="0" w:color="auto"/>
              <w:right w:val="single" w:sz="4" w:space="0" w:color="auto"/>
            </w:tcBorders>
          </w:tcPr>
          <w:p w14:paraId="122E80CB" w14:textId="77777777" w:rsidR="00C35631" w:rsidRPr="0093462F" w:rsidRDefault="00C35631" w:rsidP="00C35631">
            <w:pPr>
              <w:spacing w:after="160" w:line="259" w:lineRule="auto"/>
              <w:jc w:val="both"/>
              <w:rPr>
                <w:rFonts w:asciiTheme="minorHAnsi" w:hAnsiTheme="minorHAnsi" w:cstheme="minorHAnsi"/>
                <w:sz w:val="22"/>
                <w:szCs w:val="22"/>
              </w:rPr>
            </w:pPr>
          </w:p>
        </w:tc>
        <w:tc>
          <w:tcPr>
            <w:tcW w:w="900" w:type="dxa"/>
            <w:tcBorders>
              <w:top w:val="single" w:sz="4" w:space="0" w:color="auto"/>
              <w:left w:val="single" w:sz="4" w:space="0" w:color="auto"/>
              <w:bottom w:val="single" w:sz="4" w:space="0" w:color="auto"/>
              <w:right w:val="single" w:sz="4" w:space="0" w:color="auto"/>
            </w:tcBorders>
          </w:tcPr>
          <w:p w14:paraId="1D0F951C" w14:textId="77777777" w:rsidR="00C35631" w:rsidRPr="0093462F" w:rsidRDefault="00C35631" w:rsidP="00C35631">
            <w:pPr>
              <w:spacing w:after="160" w:line="259" w:lineRule="auto"/>
              <w:jc w:val="both"/>
              <w:rPr>
                <w:rFonts w:asciiTheme="minorHAnsi" w:hAnsiTheme="minorHAnsi" w:cstheme="minorHAnsi"/>
                <w:sz w:val="22"/>
                <w:szCs w:val="22"/>
              </w:rPr>
            </w:pPr>
          </w:p>
        </w:tc>
      </w:tr>
      <w:tr w:rsidR="00C35631" w:rsidRPr="0093462F" w14:paraId="5A663A74" w14:textId="77777777" w:rsidTr="00361A44">
        <w:trPr>
          <w:trHeight w:val="574"/>
          <w:jc w:val="center"/>
        </w:trPr>
        <w:tc>
          <w:tcPr>
            <w:tcW w:w="6876" w:type="dxa"/>
            <w:gridSpan w:val="3"/>
            <w:tcBorders>
              <w:top w:val="single" w:sz="4" w:space="0" w:color="auto"/>
              <w:left w:val="single" w:sz="4" w:space="0" w:color="auto"/>
              <w:bottom w:val="single" w:sz="4" w:space="0" w:color="auto"/>
              <w:right w:val="single" w:sz="4" w:space="0" w:color="auto"/>
            </w:tcBorders>
          </w:tcPr>
          <w:p w14:paraId="747D46AF" w14:textId="77777777" w:rsidR="00C35631" w:rsidRPr="0093462F" w:rsidRDefault="00C35631" w:rsidP="00C35631">
            <w:pPr>
              <w:spacing w:after="160" w:line="259" w:lineRule="auto"/>
              <w:ind w:left="-18" w:firstLine="18"/>
              <w:jc w:val="both"/>
              <w:rPr>
                <w:rFonts w:asciiTheme="minorHAnsi" w:hAnsiTheme="minorHAnsi" w:cstheme="minorHAnsi"/>
                <w:b/>
                <w:sz w:val="22"/>
                <w:szCs w:val="22"/>
              </w:rPr>
            </w:pPr>
            <w:r w:rsidRPr="0093462F">
              <w:rPr>
                <w:rFonts w:asciiTheme="minorHAnsi" w:hAnsiTheme="minorHAnsi" w:cstheme="minorHAnsi"/>
                <w:b/>
                <w:sz w:val="22"/>
                <w:szCs w:val="22"/>
              </w:rPr>
              <w:t>Comentarii</w:t>
            </w:r>
          </w:p>
          <w:p w14:paraId="050D90DA" w14:textId="77777777" w:rsidR="00C35631" w:rsidRPr="0093462F" w:rsidRDefault="00C35631" w:rsidP="00C35631">
            <w:pPr>
              <w:spacing w:after="160" w:line="259" w:lineRule="auto"/>
              <w:jc w:val="both"/>
              <w:rPr>
                <w:rFonts w:asciiTheme="minorHAnsi" w:hAnsiTheme="minorHAnsi" w:cstheme="minorHAnsi"/>
                <w:sz w:val="22"/>
                <w:szCs w:val="22"/>
              </w:rPr>
            </w:pPr>
          </w:p>
        </w:tc>
        <w:tc>
          <w:tcPr>
            <w:tcW w:w="986" w:type="dxa"/>
            <w:tcBorders>
              <w:top w:val="single" w:sz="4" w:space="0" w:color="auto"/>
              <w:left w:val="single" w:sz="4" w:space="0" w:color="auto"/>
              <w:bottom w:val="single" w:sz="4" w:space="0" w:color="auto"/>
              <w:right w:val="single" w:sz="4" w:space="0" w:color="auto"/>
            </w:tcBorders>
          </w:tcPr>
          <w:p w14:paraId="747AB69C" w14:textId="77777777" w:rsidR="00C35631" w:rsidRPr="0093462F" w:rsidRDefault="00C35631" w:rsidP="00C35631">
            <w:pPr>
              <w:spacing w:after="160" w:line="259" w:lineRule="auto"/>
              <w:jc w:val="both"/>
              <w:rPr>
                <w:rFonts w:asciiTheme="minorHAnsi" w:hAnsiTheme="minorHAnsi" w:cstheme="minorHAnsi"/>
                <w:sz w:val="22"/>
                <w:szCs w:val="22"/>
              </w:rPr>
            </w:pPr>
          </w:p>
        </w:tc>
        <w:tc>
          <w:tcPr>
            <w:tcW w:w="1583" w:type="dxa"/>
            <w:tcBorders>
              <w:top w:val="single" w:sz="4" w:space="0" w:color="auto"/>
              <w:left w:val="single" w:sz="4" w:space="0" w:color="auto"/>
              <w:bottom w:val="single" w:sz="4" w:space="0" w:color="auto"/>
              <w:right w:val="single" w:sz="4" w:space="0" w:color="auto"/>
            </w:tcBorders>
          </w:tcPr>
          <w:p w14:paraId="22BC8073" w14:textId="77777777" w:rsidR="00C35631" w:rsidRPr="0093462F" w:rsidRDefault="00C35631" w:rsidP="00C35631">
            <w:pPr>
              <w:spacing w:after="160" w:line="259" w:lineRule="auto"/>
              <w:jc w:val="both"/>
              <w:rPr>
                <w:rFonts w:asciiTheme="minorHAnsi" w:hAnsiTheme="minorHAnsi" w:cstheme="minorHAnsi"/>
                <w:sz w:val="22"/>
                <w:szCs w:val="22"/>
              </w:rPr>
            </w:pPr>
          </w:p>
        </w:tc>
        <w:tc>
          <w:tcPr>
            <w:tcW w:w="900" w:type="dxa"/>
            <w:tcBorders>
              <w:top w:val="single" w:sz="4" w:space="0" w:color="auto"/>
              <w:left w:val="single" w:sz="4" w:space="0" w:color="auto"/>
              <w:bottom w:val="single" w:sz="4" w:space="0" w:color="auto"/>
              <w:right w:val="single" w:sz="4" w:space="0" w:color="auto"/>
            </w:tcBorders>
          </w:tcPr>
          <w:p w14:paraId="34988655" w14:textId="77777777" w:rsidR="00C35631" w:rsidRPr="0093462F" w:rsidRDefault="00C35631" w:rsidP="00C35631">
            <w:pPr>
              <w:spacing w:after="160" w:line="259" w:lineRule="auto"/>
              <w:jc w:val="both"/>
              <w:rPr>
                <w:rFonts w:asciiTheme="minorHAnsi" w:hAnsiTheme="minorHAnsi" w:cstheme="minorHAnsi"/>
                <w:sz w:val="22"/>
                <w:szCs w:val="22"/>
              </w:rPr>
            </w:pPr>
          </w:p>
        </w:tc>
      </w:tr>
    </w:tbl>
    <w:p w14:paraId="1EDD4A3C" w14:textId="77777777" w:rsidR="00D27779" w:rsidRDefault="00D27779" w:rsidP="00D27779">
      <w:pPr>
        <w:tabs>
          <w:tab w:val="left" w:pos="1336"/>
        </w:tabs>
        <w:rPr>
          <w:sz w:val="22"/>
          <w:szCs w:val="22"/>
        </w:rPr>
      </w:pPr>
    </w:p>
    <w:p w14:paraId="21DE4906" w14:textId="77777777" w:rsidR="001417DF" w:rsidRDefault="001417DF" w:rsidP="00D27779">
      <w:pPr>
        <w:tabs>
          <w:tab w:val="left" w:pos="1336"/>
        </w:tabs>
        <w:rPr>
          <w:sz w:val="22"/>
          <w:szCs w:val="22"/>
        </w:rPr>
      </w:pPr>
    </w:p>
    <w:p w14:paraId="236BC8D4" w14:textId="77777777" w:rsidR="001417DF" w:rsidRDefault="001417DF" w:rsidP="00D27779">
      <w:pPr>
        <w:tabs>
          <w:tab w:val="left" w:pos="1336"/>
        </w:tabs>
        <w:rPr>
          <w:sz w:val="22"/>
          <w:szCs w:val="22"/>
        </w:rPr>
      </w:pPr>
    </w:p>
    <w:p w14:paraId="2FD222C3" w14:textId="77777777" w:rsidR="001417DF" w:rsidRPr="0093462F" w:rsidRDefault="001417DF" w:rsidP="00D27779">
      <w:pPr>
        <w:tabs>
          <w:tab w:val="left" w:pos="1336"/>
        </w:tabs>
        <w:rPr>
          <w:sz w:val="22"/>
          <w:szCs w:val="22"/>
        </w:rPr>
      </w:pPr>
    </w:p>
    <w:p w14:paraId="56255D56" w14:textId="0D81E52E" w:rsidR="001417DF" w:rsidRPr="0093462F" w:rsidRDefault="001417DF" w:rsidP="001417DF">
      <w:pPr>
        <w:pStyle w:val="Heading1"/>
        <w:rPr>
          <w:rFonts w:asciiTheme="minorHAnsi" w:hAnsiTheme="minorHAnsi" w:cstheme="minorHAnsi"/>
          <w:sz w:val="22"/>
          <w:szCs w:val="22"/>
        </w:rPr>
      </w:pPr>
      <w:bookmarkStart w:id="7" w:name="_Toc150779386"/>
      <w:r>
        <w:rPr>
          <w:rFonts w:asciiTheme="minorHAnsi" w:hAnsiTheme="minorHAnsi" w:cstheme="minorHAnsi"/>
          <w:sz w:val="22"/>
          <w:szCs w:val="22"/>
        </w:rPr>
        <w:t xml:space="preserve">3.3 </w:t>
      </w:r>
      <w:r w:rsidR="00082AE1">
        <w:rPr>
          <w:rFonts w:asciiTheme="minorHAnsi" w:hAnsiTheme="minorHAnsi" w:cstheme="minorHAnsi"/>
          <w:sz w:val="22"/>
          <w:szCs w:val="22"/>
        </w:rPr>
        <w:t xml:space="preserve"> G</w:t>
      </w:r>
      <w:r w:rsidR="00E64F89">
        <w:rPr>
          <w:rFonts w:asciiTheme="minorHAnsi" w:hAnsiTheme="minorHAnsi" w:cstheme="minorHAnsi"/>
          <w:sz w:val="22"/>
          <w:szCs w:val="22"/>
        </w:rPr>
        <w:t xml:space="preserve">rilă de </w:t>
      </w:r>
      <w:r w:rsidRPr="0093462F">
        <w:rPr>
          <w:rFonts w:asciiTheme="minorHAnsi" w:hAnsiTheme="minorHAnsi" w:cstheme="minorHAnsi"/>
          <w:sz w:val="22"/>
          <w:szCs w:val="22"/>
        </w:rPr>
        <w:t xml:space="preserve">verificare </w:t>
      </w:r>
      <w:r w:rsidR="00E64F89">
        <w:rPr>
          <w:rFonts w:asciiTheme="minorHAnsi" w:hAnsiTheme="minorHAnsi" w:cstheme="minorHAnsi"/>
          <w:sz w:val="22"/>
          <w:szCs w:val="22"/>
        </w:rPr>
        <w:t>tehnico-economică</w:t>
      </w:r>
      <w:bookmarkEnd w:id="7"/>
    </w:p>
    <w:p w14:paraId="727A8388" w14:textId="77777777" w:rsidR="001417DF" w:rsidRPr="0093462F" w:rsidRDefault="001417DF" w:rsidP="001417DF">
      <w:pPr>
        <w:jc w:val="both"/>
        <w:rPr>
          <w:rFonts w:asciiTheme="minorHAnsi" w:hAnsiTheme="minorHAnsi" w:cstheme="minorHAnsi"/>
          <w:b/>
          <w:sz w:val="22"/>
          <w:szCs w:val="22"/>
        </w:rPr>
      </w:pPr>
    </w:p>
    <w:p w14:paraId="6884B6E3" w14:textId="2C3E5183" w:rsidR="00ED42ED" w:rsidRDefault="00ED42ED" w:rsidP="00612C63">
      <w:pPr>
        <w:jc w:val="both"/>
        <w:rPr>
          <w:rFonts w:asciiTheme="minorHAnsi" w:hAnsiTheme="minorHAnsi" w:cstheme="minorHAnsi"/>
          <w:b/>
          <w:sz w:val="22"/>
          <w:szCs w:val="22"/>
        </w:rPr>
      </w:pPr>
    </w:p>
    <w:tbl>
      <w:tblPr>
        <w:tblStyle w:val="TableGrid"/>
        <w:tblW w:w="10705" w:type="dxa"/>
        <w:tblLayout w:type="fixed"/>
        <w:tblLook w:val="04A0" w:firstRow="1" w:lastRow="0" w:firstColumn="1" w:lastColumn="0" w:noHBand="0" w:noVBand="1"/>
      </w:tblPr>
      <w:tblGrid>
        <w:gridCol w:w="900"/>
        <w:gridCol w:w="4855"/>
        <w:gridCol w:w="900"/>
        <w:gridCol w:w="720"/>
        <w:gridCol w:w="1980"/>
        <w:gridCol w:w="1350"/>
      </w:tblGrid>
      <w:tr w:rsidR="00B26049" w:rsidRPr="0093462F" w14:paraId="5FDE3366" w14:textId="77777777" w:rsidTr="00B26049">
        <w:trPr>
          <w:trHeight w:val="247"/>
        </w:trPr>
        <w:tc>
          <w:tcPr>
            <w:tcW w:w="5755" w:type="dxa"/>
            <w:gridSpan w:val="2"/>
            <w:shd w:val="clear" w:color="auto" w:fill="9CC2E5" w:themeFill="accent1" w:themeFillTint="99"/>
          </w:tcPr>
          <w:p w14:paraId="2F319DE2" w14:textId="18CB03CF" w:rsidR="00B26049" w:rsidRPr="00B26049" w:rsidRDefault="00B26049" w:rsidP="00B26049">
            <w:pPr>
              <w:jc w:val="center"/>
              <w:rPr>
                <w:rFonts w:asciiTheme="minorHAnsi" w:hAnsiTheme="minorHAnsi" w:cstheme="minorHAnsi"/>
                <w:b/>
                <w:bCs/>
                <w:sz w:val="22"/>
                <w:szCs w:val="22"/>
              </w:rPr>
            </w:pPr>
            <w:r w:rsidRPr="00B26049">
              <w:rPr>
                <w:rFonts w:asciiTheme="minorHAnsi" w:hAnsiTheme="minorHAnsi" w:cstheme="minorHAnsi"/>
                <w:b/>
                <w:bCs/>
                <w:sz w:val="22"/>
                <w:szCs w:val="22"/>
              </w:rPr>
              <w:t>Criteriu</w:t>
            </w:r>
          </w:p>
        </w:tc>
        <w:tc>
          <w:tcPr>
            <w:tcW w:w="4950" w:type="dxa"/>
            <w:gridSpan w:val="4"/>
            <w:shd w:val="clear" w:color="auto" w:fill="9CC2E5" w:themeFill="accent1" w:themeFillTint="99"/>
          </w:tcPr>
          <w:p w14:paraId="14BE3404" w14:textId="347BA3E8" w:rsidR="00B26049" w:rsidRPr="00B26049" w:rsidRDefault="00B26049" w:rsidP="001076C4">
            <w:pPr>
              <w:spacing w:after="160" w:line="259" w:lineRule="auto"/>
              <w:jc w:val="both"/>
              <w:rPr>
                <w:rFonts w:asciiTheme="minorHAnsi" w:hAnsiTheme="minorHAnsi" w:cstheme="minorHAnsi"/>
                <w:b/>
                <w:bCs/>
                <w:sz w:val="22"/>
                <w:szCs w:val="22"/>
              </w:rPr>
            </w:pPr>
            <w:r w:rsidRPr="00B26049">
              <w:rPr>
                <w:rFonts w:asciiTheme="minorHAnsi" w:hAnsiTheme="minorHAnsi" w:cstheme="minorHAnsi"/>
                <w:b/>
                <w:bCs/>
                <w:sz w:val="22"/>
                <w:szCs w:val="22"/>
              </w:rPr>
              <w:t>Sistem de notare DA/NU</w:t>
            </w:r>
          </w:p>
        </w:tc>
      </w:tr>
      <w:tr w:rsidR="00B26049" w:rsidRPr="0093462F" w14:paraId="2387E58B" w14:textId="77777777" w:rsidTr="00B26049">
        <w:trPr>
          <w:trHeight w:val="901"/>
        </w:trPr>
        <w:tc>
          <w:tcPr>
            <w:tcW w:w="5755" w:type="dxa"/>
            <w:gridSpan w:val="2"/>
            <w:shd w:val="clear" w:color="auto" w:fill="EDEDED" w:themeFill="accent3" w:themeFillTint="33"/>
          </w:tcPr>
          <w:p w14:paraId="22615903" w14:textId="77777777" w:rsidR="00B26049" w:rsidRPr="0093462F" w:rsidRDefault="00B26049" w:rsidP="004F6F3D">
            <w:pPr>
              <w:jc w:val="both"/>
              <w:rPr>
                <w:rFonts w:asciiTheme="minorHAnsi" w:hAnsiTheme="minorHAnsi" w:cstheme="minorHAnsi"/>
                <w:sz w:val="22"/>
                <w:szCs w:val="22"/>
              </w:rPr>
            </w:pPr>
          </w:p>
        </w:tc>
        <w:tc>
          <w:tcPr>
            <w:tcW w:w="900" w:type="dxa"/>
            <w:shd w:val="clear" w:color="auto" w:fill="EDEDED" w:themeFill="accent3" w:themeFillTint="33"/>
          </w:tcPr>
          <w:p w14:paraId="0BA08EC0" w14:textId="10AC66B7" w:rsidR="00B26049" w:rsidRPr="00524C3A" w:rsidRDefault="00B26049" w:rsidP="001076C4">
            <w:pPr>
              <w:spacing w:after="160" w:line="259" w:lineRule="auto"/>
              <w:jc w:val="both"/>
              <w:rPr>
                <w:rFonts w:asciiTheme="minorHAnsi" w:hAnsiTheme="minorHAnsi" w:cstheme="minorHAnsi"/>
                <w:b/>
                <w:bCs/>
                <w:sz w:val="22"/>
                <w:szCs w:val="22"/>
              </w:rPr>
            </w:pPr>
            <w:r w:rsidRPr="00524C3A">
              <w:rPr>
                <w:rFonts w:asciiTheme="minorHAnsi" w:hAnsiTheme="minorHAnsi" w:cstheme="minorHAnsi"/>
                <w:b/>
                <w:bCs/>
                <w:sz w:val="22"/>
                <w:szCs w:val="22"/>
              </w:rPr>
              <w:t>DA</w:t>
            </w:r>
          </w:p>
        </w:tc>
        <w:tc>
          <w:tcPr>
            <w:tcW w:w="720" w:type="dxa"/>
            <w:shd w:val="clear" w:color="auto" w:fill="EDEDED" w:themeFill="accent3" w:themeFillTint="33"/>
          </w:tcPr>
          <w:p w14:paraId="29911A3E" w14:textId="68842518" w:rsidR="00B26049" w:rsidRPr="00524C3A" w:rsidRDefault="00B26049" w:rsidP="001076C4">
            <w:pPr>
              <w:spacing w:after="160" w:line="259" w:lineRule="auto"/>
              <w:jc w:val="both"/>
              <w:rPr>
                <w:rFonts w:asciiTheme="minorHAnsi" w:hAnsiTheme="minorHAnsi" w:cstheme="minorHAnsi"/>
                <w:b/>
                <w:bCs/>
                <w:sz w:val="22"/>
                <w:szCs w:val="22"/>
              </w:rPr>
            </w:pPr>
            <w:r w:rsidRPr="00524C3A">
              <w:rPr>
                <w:rFonts w:asciiTheme="minorHAnsi" w:hAnsiTheme="minorHAnsi" w:cstheme="minorHAnsi"/>
                <w:b/>
                <w:bCs/>
                <w:sz w:val="22"/>
                <w:szCs w:val="22"/>
              </w:rPr>
              <w:t>NU</w:t>
            </w:r>
          </w:p>
        </w:tc>
        <w:tc>
          <w:tcPr>
            <w:tcW w:w="1980" w:type="dxa"/>
            <w:shd w:val="clear" w:color="auto" w:fill="EDEDED" w:themeFill="accent3" w:themeFillTint="33"/>
          </w:tcPr>
          <w:p w14:paraId="3EA882BB" w14:textId="5C6CD1BF" w:rsidR="00B26049" w:rsidRPr="00B26049" w:rsidRDefault="00B26049" w:rsidP="001076C4">
            <w:pPr>
              <w:spacing w:after="160" w:line="259" w:lineRule="auto"/>
              <w:jc w:val="both"/>
              <w:rPr>
                <w:rFonts w:asciiTheme="minorHAnsi" w:hAnsiTheme="minorHAnsi" w:cstheme="minorHAnsi"/>
                <w:b/>
                <w:bCs/>
                <w:sz w:val="22"/>
                <w:szCs w:val="22"/>
              </w:rPr>
            </w:pPr>
            <w:r w:rsidRPr="00B26049">
              <w:rPr>
                <w:rFonts w:asciiTheme="minorHAnsi" w:hAnsiTheme="minorHAnsi" w:cstheme="minorHAnsi"/>
                <w:b/>
                <w:bCs/>
                <w:sz w:val="22"/>
                <w:szCs w:val="22"/>
              </w:rPr>
              <w:t>Observații/Justificare răspuns</w:t>
            </w:r>
          </w:p>
        </w:tc>
        <w:tc>
          <w:tcPr>
            <w:tcW w:w="1350" w:type="dxa"/>
            <w:shd w:val="clear" w:color="auto" w:fill="EDEDED" w:themeFill="accent3" w:themeFillTint="33"/>
          </w:tcPr>
          <w:p w14:paraId="61AC2157" w14:textId="445FE7FA" w:rsidR="00B26049" w:rsidRPr="0093462F" w:rsidRDefault="00B26049" w:rsidP="001076C4">
            <w:pPr>
              <w:spacing w:after="160" w:line="259" w:lineRule="auto"/>
              <w:jc w:val="both"/>
              <w:rPr>
                <w:rFonts w:asciiTheme="minorHAnsi" w:hAnsiTheme="minorHAnsi" w:cstheme="minorHAnsi"/>
                <w:sz w:val="22"/>
                <w:szCs w:val="22"/>
              </w:rPr>
            </w:pPr>
            <w:r w:rsidRPr="0093462F">
              <w:rPr>
                <w:rFonts w:asciiTheme="minorHAnsi" w:hAnsiTheme="minorHAnsi" w:cstheme="minorHAnsi"/>
                <w:b/>
                <w:sz w:val="22"/>
                <w:szCs w:val="22"/>
              </w:rPr>
              <w:t>Aplicabilitate – art. 118 și/sau 118a</w:t>
            </w:r>
          </w:p>
        </w:tc>
      </w:tr>
      <w:tr w:rsidR="00B26049" w:rsidRPr="0093462F" w14:paraId="1C943E2B" w14:textId="77777777" w:rsidTr="00B26049">
        <w:trPr>
          <w:trHeight w:val="247"/>
        </w:trPr>
        <w:tc>
          <w:tcPr>
            <w:tcW w:w="5755" w:type="dxa"/>
            <w:gridSpan w:val="2"/>
            <w:shd w:val="clear" w:color="auto" w:fill="F7CAAC" w:themeFill="accent2" w:themeFillTint="66"/>
          </w:tcPr>
          <w:p w14:paraId="3B3D2290" w14:textId="6AD0EF8F" w:rsidR="00B26049" w:rsidRPr="00B26049" w:rsidRDefault="00B26049" w:rsidP="00B26049">
            <w:pPr>
              <w:pStyle w:val="ListParagraph"/>
              <w:numPr>
                <w:ilvl w:val="3"/>
                <w:numId w:val="5"/>
              </w:numPr>
              <w:ind w:left="339" w:hanging="270"/>
              <w:jc w:val="both"/>
              <w:rPr>
                <w:rFonts w:asciiTheme="minorHAnsi" w:hAnsiTheme="minorHAnsi" w:cstheme="minorHAnsi"/>
                <w:b/>
                <w:bCs/>
                <w:sz w:val="22"/>
                <w:szCs w:val="22"/>
              </w:rPr>
            </w:pPr>
            <w:r w:rsidRPr="00B26049">
              <w:rPr>
                <w:rFonts w:asciiTheme="minorHAnsi" w:hAnsiTheme="minorHAnsi" w:cstheme="minorHAnsi"/>
                <w:b/>
                <w:bCs/>
                <w:sz w:val="22"/>
                <w:szCs w:val="22"/>
              </w:rPr>
              <w:t>Compatibilizarea proiectului cu prevederile PDD</w:t>
            </w:r>
          </w:p>
        </w:tc>
        <w:tc>
          <w:tcPr>
            <w:tcW w:w="900" w:type="dxa"/>
            <w:shd w:val="clear" w:color="auto" w:fill="F7CAAC" w:themeFill="accent2" w:themeFillTint="66"/>
          </w:tcPr>
          <w:p w14:paraId="3363BA11" w14:textId="77777777" w:rsidR="00B26049" w:rsidRPr="0093462F" w:rsidRDefault="00B26049" w:rsidP="001076C4">
            <w:pPr>
              <w:spacing w:after="160" w:line="259" w:lineRule="auto"/>
              <w:jc w:val="both"/>
              <w:rPr>
                <w:rFonts w:asciiTheme="minorHAnsi" w:hAnsiTheme="minorHAnsi" w:cstheme="minorHAnsi"/>
                <w:sz w:val="22"/>
                <w:szCs w:val="22"/>
              </w:rPr>
            </w:pPr>
          </w:p>
        </w:tc>
        <w:tc>
          <w:tcPr>
            <w:tcW w:w="720" w:type="dxa"/>
            <w:shd w:val="clear" w:color="auto" w:fill="F7CAAC" w:themeFill="accent2" w:themeFillTint="66"/>
          </w:tcPr>
          <w:p w14:paraId="13E5EA28" w14:textId="77777777" w:rsidR="00B26049" w:rsidRPr="0093462F" w:rsidRDefault="00B26049" w:rsidP="001076C4">
            <w:pPr>
              <w:spacing w:after="160" w:line="259" w:lineRule="auto"/>
              <w:jc w:val="both"/>
              <w:rPr>
                <w:rFonts w:asciiTheme="minorHAnsi" w:hAnsiTheme="minorHAnsi" w:cstheme="minorHAnsi"/>
                <w:sz w:val="22"/>
                <w:szCs w:val="22"/>
              </w:rPr>
            </w:pPr>
          </w:p>
        </w:tc>
        <w:tc>
          <w:tcPr>
            <w:tcW w:w="1980" w:type="dxa"/>
            <w:shd w:val="clear" w:color="auto" w:fill="F7CAAC" w:themeFill="accent2" w:themeFillTint="66"/>
          </w:tcPr>
          <w:p w14:paraId="7654BB0C" w14:textId="77777777" w:rsidR="00B26049" w:rsidRPr="0093462F" w:rsidRDefault="00B26049" w:rsidP="001076C4">
            <w:pPr>
              <w:spacing w:after="160" w:line="259" w:lineRule="auto"/>
              <w:jc w:val="both"/>
              <w:rPr>
                <w:rFonts w:asciiTheme="minorHAnsi" w:hAnsiTheme="minorHAnsi" w:cstheme="minorHAnsi"/>
                <w:sz w:val="22"/>
                <w:szCs w:val="22"/>
              </w:rPr>
            </w:pPr>
          </w:p>
        </w:tc>
        <w:tc>
          <w:tcPr>
            <w:tcW w:w="1350" w:type="dxa"/>
            <w:shd w:val="clear" w:color="auto" w:fill="F7CAAC" w:themeFill="accent2" w:themeFillTint="66"/>
          </w:tcPr>
          <w:p w14:paraId="2B98B63E" w14:textId="77777777" w:rsidR="00B26049" w:rsidRPr="0093462F" w:rsidRDefault="00B26049" w:rsidP="001076C4">
            <w:pPr>
              <w:spacing w:after="160" w:line="259" w:lineRule="auto"/>
              <w:jc w:val="both"/>
              <w:rPr>
                <w:rFonts w:asciiTheme="minorHAnsi" w:hAnsiTheme="minorHAnsi" w:cstheme="minorHAnsi"/>
                <w:sz w:val="22"/>
                <w:szCs w:val="22"/>
              </w:rPr>
            </w:pPr>
          </w:p>
        </w:tc>
      </w:tr>
      <w:tr w:rsidR="00B26049" w:rsidRPr="0093462F" w14:paraId="60E454CA" w14:textId="1E19E3DF" w:rsidTr="00B26049">
        <w:trPr>
          <w:trHeight w:val="247"/>
        </w:trPr>
        <w:tc>
          <w:tcPr>
            <w:tcW w:w="5755" w:type="dxa"/>
            <w:gridSpan w:val="2"/>
          </w:tcPr>
          <w:p w14:paraId="24221649" w14:textId="15F52567" w:rsidR="00B26049" w:rsidRPr="0093462F" w:rsidRDefault="00B26049" w:rsidP="004F6F3D">
            <w:pPr>
              <w:jc w:val="both"/>
              <w:rPr>
                <w:rFonts w:asciiTheme="minorHAnsi" w:hAnsiTheme="minorHAnsi" w:cstheme="minorHAnsi"/>
                <w:i/>
                <w:iCs/>
                <w:sz w:val="22"/>
                <w:szCs w:val="22"/>
              </w:rPr>
            </w:pPr>
            <w:r w:rsidRPr="0093462F">
              <w:rPr>
                <w:rFonts w:asciiTheme="minorHAnsi" w:hAnsiTheme="minorHAnsi" w:cstheme="minorHAnsi"/>
                <w:sz w:val="22"/>
                <w:szCs w:val="22"/>
              </w:rPr>
              <w:t xml:space="preserve">Proiectul se află pe lista proiectelor etapizate din 2014-2020 </w:t>
            </w:r>
          </w:p>
        </w:tc>
        <w:tc>
          <w:tcPr>
            <w:tcW w:w="900" w:type="dxa"/>
          </w:tcPr>
          <w:p w14:paraId="228EFB08" w14:textId="77777777" w:rsidR="00B26049" w:rsidRPr="0093462F" w:rsidRDefault="00B26049" w:rsidP="001076C4">
            <w:pPr>
              <w:spacing w:after="160" w:line="259" w:lineRule="auto"/>
              <w:jc w:val="both"/>
              <w:rPr>
                <w:rFonts w:asciiTheme="minorHAnsi" w:hAnsiTheme="minorHAnsi" w:cstheme="minorHAnsi"/>
                <w:sz w:val="22"/>
                <w:szCs w:val="22"/>
              </w:rPr>
            </w:pPr>
          </w:p>
        </w:tc>
        <w:tc>
          <w:tcPr>
            <w:tcW w:w="720" w:type="dxa"/>
          </w:tcPr>
          <w:p w14:paraId="4ABDBADF" w14:textId="49B0E6B1" w:rsidR="00B26049" w:rsidRPr="0093462F" w:rsidRDefault="00B26049" w:rsidP="001076C4">
            <w:pPr>
              <w:spacing w:after="160" w:line="259" w:lineRule="auto"/>
              <w:jc w:val="both"/>
              <w:rPr>
                <w:rFonts w:asciiTheme="minorHAnsi" w:hAnsiTheme="minorHAnsi" w:cstheme="minorHAnsi"/>
                <w:sz w:val="22"/>
                <w:szCs w:val="22"/>
              </w:rPr>
            </w:pPr>
          </w:p>
        </w:tc>
        <w:tc>
          <w:tcPr>
            <w:tcW w:w="1980" w:type="dxa"/>
          </w:tcPr>
          <w:p w14:paraId="6BB6DA5F" w14:textId="3DA38654" w:rsidR="00B26049" w:rsidRPr="0093462F" w:rsidRDefault="00B26049" w:rsidP="001076C4">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Se probeaza cu sectiunea Solicitant din Cererea de Finantare</w:t>
            </w:r>
            <w:r w:rsidR="00A562D0">
              <w:rPr>
                <w:rFonts w:asciiTheme="minorHAnsi" w:hAnsiTheme="minorHAnsi" w:cstheme="minorHAnsi"/>
                <w:sz w:val="22"/>
                <w:szCs w:val="22"/>
              </w:rPr>
              <w:t>,</w:t>
            </w:r>
            <w:r w:rsidRPr="0093462F">
              <w:rPr>
                <w:rFonts w:asciiTheme="minorHAnsi" w:hAnsiTheme="minorHAnsi" w:cstheme="minorHAnsi"/>
                <w:sz w:val="22"/>
                <w:szCs w:val="22"/>
              </w:rPr>
              <w:t xml:space="preserve"> cu </w:t>
            </w:r>
            <w:r w:rsidR="00FF3E79">
              <w:rPr>
                <w:rFonts w:asciiTheme="minorHAnsi" w:hAnsiTheme="minorHAnsi" w:cstheme="minorHAnsi"/>
                <w:sz w:val="22"/>
                <w:szCs w:val="22"/>
              </w:rPr>
              <w:t>A</w:t>
            </w:r>
            <w:r w:rsidRPr="0093462F">
              <w:rPr>
                <w:rFonts w:asciiTheme="minorHAnsi" w:hAnsiTheme="minorHAnsi" w:cstheme="minorHAnsi"/>
                <w:sz w:val="22"/>
                <w:szCs w:val="22"/>
              </w:rPr>
              <w:t>nexa 1 din GS</w:t>
            </w:r>
            <w:r w:rsidR="00A562D0">
              <w:rPr>
                <w:rFonts w:asciiTheme="minorHAnsi" w:hAnsiTheme="minorHAnsi" w:cstheme="minorHAnsi"/>
                <w:sz w:val="22"/>
                <w:szCs w:val="22"/>
              </w:rPr>
              <w:t xml:space="preserve"> și </w:t>
            </w:r>
            <w:r w:rsidR="00FF3E79">
              <w:rPr>
                <w:rFonts w:asciiTheme="minorHAnsi" w:hAnsiTheme="minorHAnsi" w:cstheme="minorHAnsi"/>
                <w:sz w:val="22"/>
                <w:szCs w:val="22"/>
              </w:rPr>
              <w:t xml:space="preserve">solicitarea de </w:t>
            </w:r>
            <w:r w:rsidR="00A562D0" w:rsidRPr="0093462F">
              <w:rPr>
                <w:rFonts w:asciiTheme="minorHAnsi" w:hAnsiTheme="minorHAnsi" w:cstheme="minorHAnsi"/>
                <w:bCs/>
                <w:iCs/>
                <w:sz w:val="22"/>
                <w:szCs w:val="22"/>
              </w:rPr>
              <w:t>act adițional la contractul de finanțare pentru etapa I POIM</w:t>
            </w:r>
            <w:r w:rsidR="009E6EE6">
              <w:rPr>
                <w:rFonts w:asciiTheme="minorHAnsi" w:hAnsiTheme="minorHAnsi" w:cstheme="minorHAnsi"/>
                <w:bCs/>
                <w:iCs/>
                <w:sz w:val="22"/>
                <w:szCs w:val="22"/>
              </w:rPr>
              <w:t xml:space="preserve"> </w:t>
            </w:r>
            <w:r w:rsidR="00FF3E79">
              <w:rPr>
                <w:rFonts w:asciiTheme="minorHAnsi" w:hAnsiTheme="minorHAnsi" w:cstheme="minorHAnsi"/>
                <w:bCs/>
                <w:iCs/>
                <w:sz w:val="22"/>
                <w:szCs w:val="22"/>
              </w:rPr>
              <w:t xml:space="preserve">ți </w:t>
            </w:r>
            <w:r w:rsidR="00FF3E79" w:rsidRPr="00FF3E79">
              <w:rPr>
                <w:rFonts w:asciiTheme="minorHAnsi" w:hAnsiTheme="minorHAnsi" w:cstheme="minorHAnsi"/>
                <w:bCs/>
                <w:iCs/>
                <w:sz w:val="22"/>
                <w:szCs w:val="22"/>
              </w:rPr>
              <w:t>cererea de finanțare etapizată</w:t>
            </w:r>
          </w:p>
        </w:tc>
        <w:tc>
          <w:tcPr>
            <w:tcW w:w="1350" w:type="dxa"/>
          </w:tcPr>
          <w:p w14:paraId="6247AF69" w14:textId="768ED3D8" w:rsidR="00B26049" w:rsidRPr="0093462F" w:rsidRDefault="00B26049" w:rsidP="001076C4">
            <w:pPr>
              <w:spacing w:after="160" w:line="259" w:lineRule="auto"/>
              <w:jc w:val="both"/>
              <w:rPr>
                <w:rFonts w:asciiTheme="minorHAnsi" w:hAnsiTheme="minorHAnsi" w:cstheme="minorHAnsi"/>
                <w:sz w:val="22"/>
                <w:szCs w:val="22"/>
              </w:rPr>
            </w:pPr>
          </w:p>
        </w:tc>
      </w:tr>
      <w:tr w:rsidR="00B26049" w:rsidRPr="0093462F" w14:paraId="7E65BCC9" w14:textId="77777777" w:rsidTr="00B26049">
        <w:trPr>
          <w:trHeight w:val="247"/>
        </w:trPr>
        <w:tc>
          <w:tcPr>
            <w:tcW w:w="5755" w:type="dxa"/>
            <w:gridSpan w:val="2"/>
          </w:tcPr>
          <w:p w14:paraId="5FC54C6C" w14:textId="228C192C" w:rsidR="00B26049" w:rsidRPr="0093462F" w:rsidRDefault="00B26049" w:rsidP="004F6F3D">
            <w:pPr>
              <w:jc w:val="both"/>
              <w:rPr>
                <w:rFonts w:asciiTheme="minorHAnsi" w:hAnsiTheme="minorHAnsi" w:cstheme="minorHAnsi"/>
                <w:sz w:val="22"/>
                <w:szCs w:val="22"/>
              </w:rPr>
            </w:pPr>
            <w:r w:rsidRPr="0093462F">
              <w:rPr>
                <w:rFonts w:asciiTheme="minorHAnsi" w:hAnsiTheme="minorHAnsi" w:cstheme="minorHAnsi"/>
                <w:sz w:val="22"/>
                <w:szCs w:val="22"/>
              </w:rPr>
              <w:t xml:space="preserve">Obiectivele proiectului sunt în concordanță și contribuie la îndeplinirea Obiectivului Specific </w:t>
            </w:r>
            <w:r>
              <w:rPr>
                <w:rFonts w:asciiTheme="minorHAnsi" w:hAnsiTheme="minorHAnsi" w:cstheme="minorHAnsi"/>
                <w:sz w:val="22"/>
                <w:szCs w:val="22"/>
              </w:rPr>
              <w:t xml:space="preserve">al FEDER/FC selectat în </w:t>
            </w:r>
            <w:r w:rsidRPr="0093462F">
              <w:rPr>
                <w:rFonts w:asciiTheme="minorHAnsi" w:hAnsiTheme="minorHAnsi" w:cstheme="minorHAnsi"/>
                <w:sz w:val="22"/>
                <w:szCs w:val="22"/>
              </w:rPr>
              <w:t>PDD</w:t>
            </w:r>
            <w:r>
              <w:rPr>
                <w:rFonts w:asciiTheme="minorHAnsi" w:hAnsiTheme="minorHAnsi" w:cstheme="minorHAnsi"/>
                <w:sz w:val="22"/>
                <w:szCs w:val="22"/>
              </w:rPr>
              <w:t xml:space="preserve"> (2.5)</w:t>
            </w:r>
          </w:p>
        </w:tc>
        <w:tc>
          <w:tcPr>
            <w:tcW w:w="900" w:type="dxa"/>
          </w:tcPr>
          <w:p w14:paraId="76094055" w14:textId="77777777" w:rsidR="00B26049" w:rsidRPr="0093462F" w:rsidRDefault="00B26049" w:rsidP="001076C4">
            <w:pPr>
              <w:spacing w:after="160" w:line="259" w:lineRule="auto"/>
              <w:jc w:val="both"/>
              <w:rPr>
                <w:rFonts w:asciiTheme="minorHAnsi" w:hAnsiTheme="minorHAnsi" w:cstheme="minorHAnsi"/>
                <w:sz w:val="22"/>
                <w:szCs w:val="22"/>
              </w:rPr>
            </w:pPr>
          </w:p>
        </w:tc>
        <w:tc>
          <w:tcPr>
            <w:tcW w:w="720" w:type="dxa"/>
          </w:tcPr>
          <w:p w14:paraId="2F11AAEB" w14:textId="62411681" w:rsidR="00B26049" w:rsidRPr="0093462F" w:rsidRDefault="00B26049" w:rsidP="001076C4">
            <w:pPr>
              <w:spacing w:after="160" w:line="259" w:lineRule="auto"/>
              <w:jc w:val="both"/>
              <w:rPr>
                <w:rFonts w:asciiTheme="minorHAnsi" w:hAnsiTheme="minorHAnsi" w:cstheme="minorHAnsi"/>
                <w:sz w:val="22"/>
                <w:szCs w:val="22"/>
              </w:rPr>
            </w:pPr>
          </w:p>
        </w:tc>
        <w:tc>
          <w:tcPr>
            <w:tcW w:w="1980" w:type="dxa"/>
          </w:tcPr>
          <w:p w14:paraId="53D6D17C" w14:textId="5646C4A6" w:rsidR="00B26049" w:rsidRPr="0093462F" w:rsidRDefault="00B26049" w:rsidP="001076C4">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Se probeaza cu sectiunea Obiective proiect din Cererea de Finantare</w:t>
            </w:r>
          </w:p>
        </w:tc>
        <w:tc>
          <w:tcPr>
            <w:tcW w:w="1350" w:type="dxa"/>
          </w:tcPr>
          <w:p w14:paraId="732F7343" w14:textId="4048120F" w:rsidR="00B26049" w:rsidRPr="004D76A9" w:rsidRDefault="00B26049" w:rsidP="001076C4">
            <w:pPr>
              <w:spacing w:after="160" w:line="259" w:lineRule="auto"/>
              <w:jc w:val="both"/>
              <w:rPr>
                <w:rFonts w:asciiTheme="minorHAnsi" w:hAnsiTheme="minorHAnsi" w:cstheme="minorHAnsi"/>
                <w:strike/>
                <w:sz w:val="22"/>
                <w:szCs w:val="22"/>
              </w:rPr>
            </w:pPr>
          </w:p>
        </w:tc>
      </w:tr>
      <w:tr w:rsidR="00B26049" w:rsidRPr="0093462F" w14:paraId="47F638C6" w14:textId="77777777" w:rsidTr="00B26049">
        <w:trPr>
          <w:trHeight w:val="247"/>
        </w:trPr>
        <w:tc>
          <w:tcPr>
            <w:tcW w:w="5755" w:type="dxa"/>
            <w:gridSpan w:val="2"/>
          </w:tcPr>
          <w:p w14:paraId="5BE98A1A" w14:textId="412D707A" w:rsidR="00B26049" w:rsidRPr="0093462F" w:rsidRDefault="00B26049" w:rsidP="004F6F3D">
            <w:pPr>
              <w:jc w:val="both"/>
              <w:rPr>
                <w:rFonts w:asciiTheme="minorHAnsi" w:hAnsiTheme="minorHAnsi" w:cstheme="minorHAnsi"/>
                <w:sz w:val="22"/>
                <w:szCs w:val="22"/>
              </w:rPr>
            </w:pPr>
            <w:r w:rsidRPr="0093462F">
              <w:rPr>
                <w:rFonts w:asciiTheme="minorHAnsi" w:hAnsiTheme="minorHAnsi" w:cstheme="minorHAnsi"/>
                <w:sz w:val="22"/>
                <w:szCs w:val="22"/>
              </w:rPr>
              <w:t>Perioada de implementare a proiectului se încadrează în perioada de eligibilitate a cheltuielilor (între 01.01.2021-31.12.2029), activitățile sunt realizabile în perioada propusă în proiect</w:t>
            </w:r>
            <w:r>
              <w:rPr>
                <w:rFonts w:asciiTheme="minorHAnsi" w:hAnsiTheme="minorHAnsi" w:cstheme="minorHAnsi"/>
                <w:sz w:val="22"/>
                <w:szCs w:val="22"/>
              </w:rPr>
              <w:t>,</w:t>
            </w:r>
            <w:r w:rsidRPr="0093462F">
              <w:rPr>
                <w:rFonts w:asciiTheme="minorHAnsi" w:hAnsiTheme="minorHAnsi" w:cstheme="minorHAnsi"/>
                <w:sz w:val="22"/>
                <w:szCs w:val="22"/>
              </w:rPr>
              <w:t xml:space="preserve">  iar planul de implementare este realist</w:t>
            </w:r>
          </w:p>
        </w:tc>
        <w:tc>
          <w:tcPr>
            <w:tcW w:w="900" w:type="dxa"/>
          </w:tcPr>
          <w:p w14:paraId="0365E98F" w14:textId="77777777" w:rsidR="00B26049" w:rsidRPr="0093462F" w:rsidRDefault="00B26049" w:rsidP="001076C4">
            <w:pPr>
              <w:spacing w:after="160" w:line="259" w:lineRule="auto"/>
              <w:jc w:val="both"/>
              <w:rPr>
                <w:rFonts w:asciiTheme="minorHAnsi" w:hAnsiTheme="minorHAnsi" w:cstheme="minorHAnsi"/>
                <w:sz w:val="22"/>
                <w:szCs w:val="22"/>
              </w:rPr>
            </w:pPr>
          </w:p>
        </w:tc>
        <w:tc>
          <w:tcPr>
            <w:tcW w:w="720" w:type="dxa"/>
          </w:tcPr>
          <w:p w14:paraId="2963FE5C" w14:textId="5BF5E52D" w:rsidR="00B26049" w:rsidRPr="0093462F" w:rsidRDefault="00B26049" w:rsidP="001076C4">
            <w:pPr>
              <w:spacing w:after="160" w:line="259" w:lineRule="auto"/>
              <w:jc w:val="both"/>
              <w:rPr>
                <w:rFonts w:asciiTheme="minorHAnsi" w:hAnsiTheme="minorHAnsi" w:cstheme="minorHAnsi"/>
                <w:sz w:val="22"/>
                <w:szCs w:val="22"/>
              </w:rPr>
            </w:pPr>
          </w:p>
        </w:tc>
        <w:tc>
          <w:tcPr>
            <w:tcW w:w="1980" w:type="dxa"/>
          </w:tcPr>
          <w:p w14:paraId="268F8017" w14:textId="76FB8429" w:rsidR="00DE615A" w:rsidRDefault="00B26049" w:rsidP="001076C4">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Se demonstreaza prin sectiunea Calendarul proiectului</w:t>
            </w:r>
            <w:r>
              <w:rPr>
                <w:rFonts w:asciiTheme="minorHAnsi" w:hAnsiTheme="minorHAnsi" w:cstheme="minorHAnsi"/>
                <w:sz w:val="22"/>
                <w:szCs w:val="22"/>
              </w:rPr>
              <w:t xml:space="preserve">, activități </w:t>
            </w:r>
            <w:r w:rsidR="00250756">
              <w:rPr>
                <w:rFonts w:asciiTheme="minorHAnsi" w:hAnsiTheme="minorHAnsi" w:cstheme="minorHAnsi"/>
                <w:sz w:val="22"/>
                <w:szCs w:val="22"/>
              </w:rPr>
              <w:t>previzionate</w:t>
            </w:r>
            <w:r w:rsidR="005F3382">
              <w:rPr>
                <w:rFonts w:asciiTheme="minorHAnsi" w:hAnsiTheme="minorHAnsi" w:cstheme="minorHAnsi"/>
                <w:sz w:val="22"/>
                <w:szCs w:val="22"/>
              </w:rPr>
              <w:t xml:space="preserve"> </w:t>
            </w:r>
            <w:r w:rsidRPr="0093462F">
              <w:rPr>
                <w:rFonts w:asciiTheme="minorHAnsi" w:hAnsiTheme="minorHAnsi" w:cstheme="minorHAnsi"/>
                <w:sz w:val="22"/>
                <w:szCs w:val="22"/>
              </w:rPr>
              <w:t>din Cererea de Finanțare</w:t>
            </w:r>
            <w:r w:rsidR="005F3382">
              <w:rPr>
                <w:rFonts w:asciiTheme="minorHAnsi" w:hAnsiTheme="minorHAnsi" w:cstheme="minorHAnsi"/>
                <w:sz w:val="22"/>
                <w:szCs w:val="22"/>
              </w:rPr>
              <w:t>.</w:t>
            </w:r>
          </w:p>
          <w:p w14:paraId="7C21CD02" w14:textId="11CFBEB8" w:rsidR="00B26049" w:rsidRPr="0093462F" w:rsidRDefault="00DE615A" w:rsidP="001076C4">
            <w:pPr>
              <w:spacing w:after="160" w:line="259" w:lineRule="auto"/>
              <w:jc w:val="both"/>
              <w:rPr>
                <w:rFonts w:asciiTheme="minorHAnsi" w:hAnsiTheme="minorHAnsi" w:cstheme="minorHAnsi"/>
                <w:sz w:val="22"/>
                <w:szCs w:val="22"/>
              </w:rPr>
            </w:pPr>
            <w:r w:rsidRPr="00DE615A">
              <w:rPr>
                <w:rFonts w:asciiTheme="minorHAnsi" w:hAnsiTheme="minorHAnsi" w:cstheme="minorHAnsi"/>
                <w:sz w:val="22"/>
                <w:szCs w:val="22"/>
              </w:rPr>
              <w:t xml:space="preserve">Se va avea in vedere că </w:t>
            </w:r>
            <w:r>
              <w:rPr>
                <w:rFonts w:asciiTheme="minorHAnsi" w:hAnsiTheme="minorHAnsi" w:cstheme="minorHAnsi"/>
                <w:sz w:val="22"/>
                <w:szCs w:val="22"/>
              </w:rPr>
              <w:t>e</w:t>
            </w:r>
            <w:r w:rsidR="00AC3153" w:rsidRPr="00AC3153">
              <w:rPr>
                <w:rFonts w:asciiTheme="minorHAnsi" w:hAnsiTheme="minorHAnsi" w:cstheme="minorHAnsi"/>
                <w:sz w:val="22"/>
                <w:szCs w:val="22"/>
              </w:rPr>
              <w:t>tapa a doua a proiectului trebuie să respecte data de finalizare asumată de beneficiar la momentul etapizării proiectului în 2014-2020</w:t>
            </w:r>
          </w:p>
        </w:tc>
        <w:tc>
          <w:tcPr>
            <w:tcW w:w="1350" w:type="dxa"/>
          </w:tcPr>
          <w:p w14:paraId="37C2D1C5" w14:textId="08619F5A" w:rsidR="00B26049" w:rsidRPr="0093462F" w:rsidRDefault="00B26049" w:rsidP="001076C4">
            <w:pPr>
              <w:spacing w:after="160" w:line="259" w:lineRule="auto"/>
              <w:jc w:val="both"/>
              <w:rPr>
                <w:rFonts w:asciiTheme="minorHAnsi" w:hAnsiTheme="minorHAnsi" w:cstheme="minorHAnsi"/>
                <w:sz w:val="22"/>
                <w:szCs w:val="22"/>
              </w:rPr>
            </w:pPr>
          </w:p>
        </w:tc>
      </w:tr>
      <w:tr w:rsidR="00B26049" w:rsidRPr="0093462F" w14:paraId="5CECCA8A" w14:textId="77777777" w:rsidTr="00B26049">
        <w:trPr>
          <w:trHeight w:val="247"/>
        </w:trPr>
        <w:tc>
          <w:tcPr>
            <w:tcW w:w="5755" w:type="dxa"/>
            <w:gridSpan w:val="2"/>
          </w:tcPr>
          <w:p w14:paraId="6FC432A0" w14:textId="393AE599" w:rsidR="00B26049" w:rsidRPr="0093462F" w:rsidRDefault="00B26049" w:rsidP="004F6F3D">
            <w:pPr>
              <w:jc w:val="both"/>
              <w:rPr>
                <w:rFonts w:asciiTheme="minorHAnsi" w:hAnsiTheme="minorHAnsi" w:cstheme="minorHAnsi"/>
                <w:sz w:val="22"/>
                <w:szCs w:val="22"/>
              </w:rPr>
            </w:pPr>
            <w:r w:rsidRPr="0093462F">
              <w:rPr>
                <w:rFonts w:asciiTheme="minorHAnsi" w:hAnsiTheme="minorHAnsi" w:cstheme="minorHAnsi"/>
                <w:sz w:val="22"/>
                <w:szCs w:val="22"/>
              </w:rPr>
              <w:t>Bugetul proiectului respectă indicaţiile privind încadrarea în categoriile de cheltuieli, precum și limitele aplicabile acestora (după caz)</w:t>
            </w:r>
          </w:p>
        </w:tc>
        <w:tc>
          <w:tcPr>
            <w:tcW w:w="900" w:type="dxa"/>
          </w:tcPr>
          <w:p w14:paraId="47EAA454" w14:textId="77777777" w:rsidR="00B26049" w:rsidRPr="0093462F" w:rsidRDefault="00B26049" w:rsidP="001076C4">
            <w:pPr>
              <w:spacing w:after="160" w:line="259" w:lineRule="auto"/>
              <w:jc w:val="both"/>
              <w:rPr>
                <w:rFonts w:asciiTheme="minorHAnsi" w:hAnsiTheme="minorHAnsi" w:cstheme="minorHAnsi"/>
                <w:sz w:val="22"/>
                <w:szCs w:val="22"/>
              </w:rPr>
            </w:pPr>
          </w:p>
        </w:tc>
        <w:tc>
          <w:tcPr>
            <w:tcW w:w="720" w:type="dxa"/>
          </w:tcPr>
          <w:p w14:paraId="54D72A05" w14:textId="77BDD03D" w:rsidR="00B26049" w:rsidRPr="0093462F" w:rsidRDefault="00B26049" w:rsidP="001076C4">
            <w:pPr>
              <w:spacing w:after="160" w:line="259" w:lineRule="auto"/>
              <w:jc w:val="both"/>
              <w:rPr>
                <w:rFonts w:asciiTheme="minorHAnsi" w:hAnsiTheme="minorHAnsi" w:cstheme="minorHAnsi"/>
                <w:sz w:val="22"/>
                <w:szCs w:val="22"/>
              </w:rPr>
            </w:pPr>
          </w:p>
        </w:tc>
        <w:tc>
          <w:tcPr>
            <w:tcW w:w="1980" w:type="dxa"/>
          </w:tcPr>
          <w:p w14:paraId="5D73F26F" w14:textId="39E3F5B1" w:rsidR="00B26049" w:rsidRPr="0093462F" w:rsidRDefault="00B26049" w:rsidP="001076C4">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 xml:space="preserve">Se demonstrează prin comparația cheltuielilor din </w:t>
            </w:r>
            <w:r w:rsidRPr="0093462F">
              <w:rPr>
                <w:rFonts w:asciiTheme="minorHAnsi" w:hAnsiTheme="minorHAnsi" w:cstheme="minorHAnsi"/>
                <w:sz w:val="22"/>
                <w:szCs w:val="22"/>
              </w:rPr>
              <w:lastRenderedPageBreak/>
              <w:t>Secțiunea Buget din</w:t>
            </w:r>
            <w:r>
              <w:rPr>
                <w:rFonts w:asciiTheme="minorHAnsi" w:hAnsiTheme="minorHAnsi" w:cstheme="minorHAnsi"/>
                <w:sz w:val="22"/>
                <w:szCs w:val="22"/>
              </w:rPr>
              <w:t xml:space="preserve"> </w:t>
            </w:r>
            <w:r w:rsidRPr="0093462F">
              <w:rPr>
                <w:rFonts w:asciiTheme="minorHAnsi" w:hAnsiTheme="minorHAnsi" w:cstheme="minorHAnsi"/>
                <w:sz w:val="22"/>
                <w:szCs w:val="22"/>
              </w:rPr>
              <w:t xml:space="preserve">Cererea de Finanțare cu categoriile de cheltuieli precizate in anexa </w:t>
            </w:r>
            <w:r>
              <w:rPr>
                <w:rFonts w:asciiTheme="minorHAnsi" w:hAnsiTheme="minorHAnsi" w:cstheme="minorHAnsi"/>
                <w:sz w:val="22"/>
                <w:szCs w:val="22"/>
              </w:rPr>
              <w:t>din</w:t>
            </w:r>
            <w:r w:rsidRPr="0093462F">
              <w:rPr>
                <w:rFonts w:asciiTheme="minorHAnsi" w:hAnsiTheme="minorHAnsi" w:cstheme="minorHAnsi"/>
                <w:sz w:val="22"/>
                <w:szCs w:val="22"/>
              </w:rPr>
              <w:t xml:space="preserve"> GS.</w:t>
            </w:r>
            <w:r>
              <w:rPr>
                <w:rFonts w:asciiTheme="minorHAnsi" w:hAnsiTheme="minorHAnsi" w:cstheme="minorHAnsi"/>
                <w:sz w:val="22"/>
                <w:szCs w:val="22"/>
              </w:rPr>
              <w:t xml:space="preserve"> Se va verifica dacă planul de informare și publicitate pentru etapa II a proiectului respectă cerințele din GIV 2021-2027 și sunt cuprinse în buget cheltuielile aferente.</w:t>
            </w:r>
          </w:p>
        </w:tc>
        <w:tc>
          <w:tcPr>
            <w:tcW w:w="1350" w:type="dxa"/>
          </w:tcPr>
          <w:p w14:paraId="44286663" w14:textId="242AFE7D" w:rsidR="00B26049" w:rsidRPr="0093462F" w:rsidRDefault="00B26049" w:rsidP="001076C4">
            <w:pPr>
              <w:spacing w:after="160" w:line="259" w:lineRule="auto"/>
              <w:jc w:val="both"/>
              <w:rPr>
                <w:rFonts w:asciiTheme="minorHAnsi" w:hAnsiTheme="minorHAnsi" w:cstheme="minorHAnsi"/>
                <w:sz w:val="22"/>
                <w:szCs w:val="22"/>
              </w:rPr>
            </w:pPr>
          </w:p>
        </w:tc>
      </w:tr>
      <w:tr w:rsidR="00B26049" w:rsidRPr="0093462F" w14:paraId="61E92E3F" w14:textId="77777777" w:rsidTr="00B26049">
        <w:trPr>
          <w:trHeight w:val="247"/>
        </w:trPr>
        <w:tc>
          <w:tcPr>
            <w:tcW w:w="5755" w:type="dxa"/>
            <w:gridSpan w:val="2"/>
          </w:tcPr>
          <w:p w14:paraId="1B345360" w14:textId="10DC3384" w:rsidR="00B26049" w:rsidRPr="0093462F" w:rsidRDefault="00B26049" w:rsidP="00A650F4">
            <w:pPr>
              <w:jc w:val="both"/>
              <w:rPr>
                <w:rFonts w:asciiTheme="minorHAnsi" w:hAnsiTheme="minorHAnsi" w:cstheme="minorHAnsi"/>
                <w:sz w:val="22"/>
                <w:szCs w:val="22"/>
              </w:rPr>
            </w:pPr>
            <w:r w:rsidRPr="0093462F">
              <w:rPr>
                <w:rFonts w:asciiTheme="minorHAnsi" w:hAnsiTheme="minorHAnsi" w:cstheme="minorHAnsi"/>
                <w:sz w:val="22"/>
                <w:szCs w:val="22"/>
              </w:rPr>
              <w:t xml:space="preserve">Proiectul propune și măsuri și investiții ce se încadrează în codurile de intervenție ce au asociate </w:t>
            </w:r>
            <w:r w:rsidR="00A650F4">
              <w:rPr>
                <w:rFonts w:asciiTheme="minorHAnsi" w:hAnsiTheme="minorHAnsi" w:cstheme="minorHAnsi"/>
                <w:sz w:val="22"/>
                <w:szCs w:val="22"/>
              </w:rPr>
              <w:t>criteriile</w:t>
            </w:r>
            <w:r w:rsidRPr="0093462F">
              <w:rPr>
                <w:rFonts w:asciiTheme="minorHAnsi" w:hAnsiTheme="minorHAnsi" w:cstheme="minorHAnsi"/>
                <w:sz w:val="22"/>
                <w:szCs w:val="22"/>
              </w:rPr>
              <w:t xml:space="preserve"> de eficienta în conformitate cu metodologia din ghidul sol</w:t>
            </w:r>
            <w:r w:rsidR="00A650F4">
              <w:rPr>
                <w:rFonts w:asciiTheme="minorHAnsi" w:hAnsiTheme="minorHAnsi" w:cstheme="minorHAnsi"/>
                <w:sz w:val="22"/>
                <w:szCs w:val="22"/>
              </w:rPr>
              <w:t>i</w:t>
            </w:r>
            <w:r w:rsidRPr="0093462F">
              <w:rPr>
                <w:rFonts w:asciiTheme="minorHAnsi" w:hAnsiTheme="minorHAnsi" w:cstheme="minorHAnsi"/>
                <w:sz w:val="22"/>
                <w:szCs w:val="22"/>
              </w:rPr>
              <w:t>citantului, după caz</w:t>
            </w:r>
            <w:r w:rsidR="00DE615A">
              <w:rPr>
                <w:rStyle w:val="FootnoteReference"/>
                <w:rFonts w:asciiTheme="minorHAnsi" w:hAnsiTheme="minorHAnsi" w:cstheme="minorHAnsi"/>
                <w:sz w:val="22"/>
                <w:szCs w:val="22"/>
              </w:rPr>
              <w:footnoteReference w:id="1"/>
            </w:r>
            <w:r w:rsidR="00A650F4">
              <w:rPr>
                <w:rFonts w:asciiTheme="minorHAnsi" w:hAnsiTheme="minorHAnsi" w:cstheme="minorHAnsi"/>
                <w:sz w:val="22"/>
                <w:szCs w:val="22"/>
              </w:rPr>
              <w:t xml:space="preserve"> (vezi Anexa 10)</w:t>
            </w:r>
          </w:p>
        </w:tc>
        <w:tc>
          <w:tcPr>
            <w:tcW w:w="900" w:type="dxa"/>
          </w:tcPr>
          <w:p w14:paraId="47CE2E29" w14:textId="77777777" w:rsidR="00B26049" w:rsidRPr="0093462F" w:rsidRDefault="00B26049" w:rsidP="001076C4">
            <w:pPr>
              <w:spacing w:after="160" w:line="259" w:lineRule="auto"/>
              <w:jc w:val="both"/>
              <w:rPr>
                <w:rFonts w:asciiTheme="minorHAnsi" w:hAnsiTheme="minorHAnsi" w:cstheme="minorHAnsi"/>
                <w:sz w:val="22"/>
                <w:szCs w:val="22"/>
              </w:rPr>
            </w:pPr>
          </w:p>
        </w:tc>
        <w:tc>
          <w:tcPr>
            <w:tcW w:w="720" w:type="dxa"/>
          </w:tcPr>
          <w:p w14:paraId="416F5ADF" w14:textId="0FAF0136" w:rsidR="00B26049" w:rsidRPr="0093462F" w:rsidRDefault="00B26049" w:rsidP="001076C4">
            <w:pPr>
              <w:spacing w:after="160" w:line="259" w:lineRule="auto"/>
              <w:jc w:val="both"/>
              <w:rPr>
                <w:rFonts w:asciiTheme="minorHAnsi" w:hAnsiTheme="minorHAnsi" w:cstheme="minorHAnsi"/>
                <w:sz w:val="22"/>
                <w:szCs w:val="22"/>
              </w:rPr>
            </w:pPr>
          </w:p>
        </w:tc>
        <w:tc>
          <w:tcPr>
            <w:tcW w:w="1980" w:type="dxa"/>
          </w:tcPr>
          <w:p w14:paraId="67FE0469" w14:textId="223E8593" w:rsidR="00B26049" w:rsidRPr="0093462F" w:rsidRDefault="00B26049" w:rsidP="00DE615A">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 xml:space="preserve">Se probeaza cu sectiunea </w:t>
            </w:r>
            <w:r>
              <w:rPr>
                <w:rFonts w:asciiTheme="minorHAnsi" w:hAnsiTheme="minorHAnsi" w:cstheme="minorHAnsi"/>
                <w:sz w:val="22"/>
                <w:szCs w:val="22"/>
              </w:rPr>
              <w:t xml:space="preserve">Buget </w:t>
            </w:r>
            <w:r w:rsidRPr="0093462F">
              <w:rPr>
                <w:rFonts w:asciiTheme="minorHAnsi" w:hAnsiTheme="minorHAnsi" w:cstheme="minorHAnsi"/>
                <w:sz w:val="22"/>
                <w:szCs w:val="22"/>
              </w:rPr>
              <w:t>din Cererea de Finantare</w:t>
            </w:r>
          </w:p>
        </w:tc>
        <w:tc>
          <w:tcPr>
            <w:tcW w:w="1350" w:type="dxa"/>
          </w:tcPr>
          <w:p w14:paraId="16FC2376" w14:textId="75AE350B" w:rsidR="00B26049" w:rsidRPr="0093462F" w:rsidRDefault="00B26049" w:rsidP="001076C4">
            <w:pPr>
              <w:spacing w:after="160" w:line="259" w:lineRule="auto"/>
              <w:jc w:val="both"/>
              <w:rPr>
                <w:rFonts w:asciiTheme="minorHAnsi" w:hAnsiTheme="minorHAnsi" w:cstheme="minorHAnsi"/>
                <w:sz w:val="22"/>
                <w:szCs w:val="22"/>
              </w:rPr>
            </w:pPr>
          </w:p>
        </w:tc>
      </w:tr>
      <w:tr w:rsidR="00B26049" w:rsidRPr="0093462F" w14:paraId="52B49341" w14:textId="77777777" w:rsidTr="00B26049">
        <w:trPr>
          <w:trHeight w:val="247"/>
        </w:trPr>
        <w:tc>
          <w:tcPr>
            <w:tcW w:w="5755" w:type="dxa"/>
            <w:gridSpan w:val="2"/>
          </w:tcPr>
          <w:p w14:paraId="3B66663F" w14:textId="77777777" w:rsidR="00B26049" w:rsidRPr="0093462F" w:rsidRDefault="00B26049" w:rsidP="00E35AA9">
            <w:pPr>
              <w:jc w:val="both"/>
              <w:rPr>
                <w:rFonts w:asciiTheme="minorHAnsi" w:hAnsiTheme="minorHAnsi" w:cstheme="minorHAnsi"/>
                <w:sz w:val="22"/>
                <w:szCs w:val="22"/>
              </w:rPr>
            </w:pPr>
            <w:r w:rsidRPr="0093462F">
              <w:rPr>
                <w:rFonts w:asciiTheme="minorHAnsi" w:hAnsiTheme="minorHAnsi" w:cstheme="minorHAnsi"/>
                <w:sz w:val="22"/>
                <w:szCs w:val="22"/>
              </w:rPr>
              <w:t>Proiectul prezintă cel mai bun raport între cuantumul sprijinului, activitățile desfășurate și îndeplinirea obiectivelor</w:t>
            </w:r>
          </w:p>
          <w:p w14:paraId="1D152CE8" w14:textId="7BACFBB4" w:rsidR="00B26049" w:rsidRPr="0093462F" w:rsidRDefault="00B26049" w:rsidP="00E35AA9">
            <w:pPr>
              <w:pStyle w:val="ListParagraph"/>
              <w:ind w:left="452"/>
              <w:jc w:val="both"/>
              <w:rPr>
                <w:rFonts w:asciiTheme="minorHAnsi" w:hAnsiTheme="minorHAnsi" w:cstheme="minorHAnsi"/>
                <w:sz w:val="22"/>
                <w:szCs w:val="22"/>
              </w:rPr>
            </w:pPr>
          </w:p>
        </w:tc>
        <w:tc>
          <w:tcPr>
            <w:tcW w:w="900" w:type="dxa"/>
          </w:tcPr>
          <w:p w14:paraId="307B40DD" w14:textId="77777777" w:rsidR="00B26049" w:rsidRPr="0093462F" w:rsidRDefault="00B26049" w:rsidP="00E35AA9">
            <w:pPr>
              <w:spacing w:after="160" w:line="259" w:lineRule="auto"/>
              <w:jc w:val="both"/>
              <w:rPr>
                <w:rFonts w:asciiTheme="minorHAnsi" w:hAnsiTheme="minorHAnsi" w:cstheme="minorHAnsi"/>
                <w:sz w:val="22"/>
                <w:szCs w:val="22"/>
              </w:rPr>
            </w:pPr>
          </w:p>
        </w:tc>
        <w:tc>
          <w:tcPr>
            <w:tcW w:w="720" w:type="dxa"/>
          </w:tcPr>
          <w:p w14:paraId="5068758E" w14:textId="4BCDC7EA" w:rsidR="00B26049" w:rsidRPr="0093462F" w:rsidRDefault="00B26049" w:rsidP="00E35AA9">
            <w:pPr>
              <w:spacing w:after="160" w:line="259" w:lineRule="auto"/>
              <w:jc w:val="both"/>
              <w:rPr>
                <w:rFonts w:asciiTheme="minorHAnsi" w:hAnsiTheme="minorHAnsi" w:cstheme="minorHAnsi"/>
                <w:sz w:val="22"/>
                <w:szCs w:val="22"/>
              </w:rPr>
            </w:pPr>
          </w:p>
        </w:tc>
        <w:tc>
          <w:tcPr>
            <w:tcW w:w="1980" w:type="dxa"/>
          </w:tcPr>
          <w:p w14:paraId="5272A80B" w14:textId="7CE44A2F" w:rsidR="00B26049" w:rsidRPr="002F4A9D" w:rsidRDefault="00B26049" w:rsidP="00E35AA9">
            <w:pPr>
              <w:spacing w:after="160" w:line="259" w:lineRule="auto"/>
              <w:jc w:val="both"/>
              <w:rPr>
                <w:rFonts w:asciiTheme="minorHAnsi" w:hAnsiTheme="minorHAnsi" w:cstheme="minorHAnsi"/>
                <w:sz w:val="22"/>
                <w:szCs w:val="22"/>
                <w:highlight w:val="yellow"/>
              </w:rPr>
            </w:pPr>
            <w:r w:rsidRPr="009574C7">
              <w:rPr>
                <w:rFonts w:asciiTheme="minorHAnsi" w:hAnsiTheme="minorHAnsi" w:cstheme="minorHAnsi"/>
                <w:sz w:val="22"/>
                <w:szCs w:val="22"/>
              </w:rPr>
              <w:t>Se va verifica cu analiza de opțiuni (opțiunea selectată are cel mai mic NPV)</w:t>
            </w:r>
          </w:p>
        </w:tc>
        <w:tc>
          <w:tcPr>
            <w:tcW w:w="1350" w:type="dxa"/>
          </w:tcPr>
          <w:p w14:paraId="13A59793" w14:textId="0404ADD5" w:rsidR="00B26049" w:rsidRPr="0093462F" w:rsidRDefault="00B26049" w:rsidP="00E35AA9">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Nu se aplică proiectelor etapizate conform art. 118a din Regulamentul UE 2021/1060</w:t>
            </w:r>
          </w:p>
        </w:tc>
      </w:tr>
      <w:tr w:rsidR="00B26049" w:rsidRPr="0093462F" w14:paraId="4F6BE839" w14:textId="77777777" w:rsidTr="00B26049">
        <w:trPr>
          <w:trHeight w:val="247"/>
        </w:trPr>
        <w:tc>
          <w:tcPr>
            <w:tcW w:w="5755" w:type="dxa"/>
            <w:gridSpan w:val="2"/>
          </w:tcPr>
          <w:p w14:paraId="18BA2158" w14:textId="5D09467A" w:rsidR="00B26049" w:rsidRPr="0093462F" w:rsidRDefault="00B26049" w:rsidP="004F6F3D">
            <w:pPr>
              <w:jc w:val="both"/>
              <w:rPr>
                <w:rFonts w:asciiTheme="minorHAnsi" w:hAnsiTheme="minorHAnsi" w:cstheme="minorHAnsi"/>
                <w:sz w:val="22"/>
                <w:szCs w:val="22"/>
              </w:rPr>
            </w:pPr>
            <w:r w:rsidRPr="0093462F">
              <w:rPr>
                <w:rFonts w:asciiTheme="minorHAnsi" w:hAnsiTheme="minorHAnsi" w:cstheme="minorHAnsi"/>
                <w:sz w:val="22"/>
                <w:szCs w:val="22"/>
              </w:rPr>
              <w:t>Se încadrează în categoriile de acțiuni finanțabile menţionate în PDD și respectă condițiile prevăzute în cadrul secțiunii 3.6 din  ghidul solicitantului</w:t>
            </w:r>
          </w:p>
        </w:tc>
        <w:tc>
          <w:tcPr>
            <w:tcW w:w="900" w:type="dxa"/>
          </w:tcPr>
          <w:p w14:paraId="19A8D72F" w14:textId="77777777" w:rsidR="00B26049" w:rsidRPr="0093462F" w:rsidRDefault="00B26049" w:rsidP="001076C4">
            <w:pPr>
              <w:spacing w:after="160" w:line="259" w:lineRule="auto"/>
              <w:jc w:val="both"/>
              <w:rPr>
                <w:rFonts w:asciiTheme="minorHAnsi" w:hAnsiTheme="minorHAnsi" w:cstheme="minorHAnsi"/>
                <w:sz w:val="22"/>
                <w:szCs w:val="22"/>
              </w:rPr>
            </w:pPr>
          </w:p>
        </w:tc>
        <w:tc>
          <w:tcPr>
            <w:tcW w:w="720" w:type="dxa"/>
          </w:tcPr>
          <w:p w14:paraId="379DF606" w14:textId="0374247F" w:rsidR="00B26049" w:rsidRPr="0093462F" w:rsidRDefault="00B26049" w:rsidP="001076C4">
            <w:pPr>
              <w:spacing w:after="160" w:line="259" w:lineRule="auto"/>
              <w:jc w:val="both"/>
              <w:rPr>
                <w:rFonts w:asciiTheme="minorHAnsi" w:hAnsiTheme="minorHAnsi" w:cstheme="minorHAnsi"/>
                <w:sz w:val="22"/>
                <w:szCs w:val="22"/>
              </w:rPr>
            </w:pPr>
          </w:p>
        </w:tc>
        <w:tc>
          <w:tcPr>
            <w:tcW w:w="1980" w:type="dxa"/>
          </w:tcPr>
          <w:p w14:paraId="41F421D7" w14:textId="6A6D6179" w:rsidR="00B26049" w:rsidRPr="0093462F" w:rsidRDefault="00B26049" w:rsidP="001076C4">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Se probeaz</w:t>
            </w:r>
            <w:r>
              <w:rPr>
                <w:rFonts w:asciiTheme="minorHAnsi" w:hAnsiTheme="minorHAnsi" w:cstheme="minorHAnsi"/>
                <w:sz w:val="22"/>
                <w:szCs w:val="22"/>
              </w:rPr>
              <w:t>ă</w:t>
            </w:r>
            <w:r w:rsidRPr="0093462F">
              <w:rPr>
                <w:rFonts w:asciiTheme="minorHAnsi" w:hAnsiTheme="minorHAnsi" w:cstheme="minorHAnsi"/>
                <w:sz w:val="22"/>
                <w:szCs w:val="22"/>
              </w:rPr>
              <w:t xml:space="preserve"> prin compara</w:t>
            </w:r>
            <w:r w:rsidR="00DD4391">
              <w:rPr>
                <w:rFonts w:asciiTheme="minorHAnsi" w:hAnsiTheme="minorHAnsi" w:cstheme="minorHAnsi"/>
                <w:sz w:val="22"/>
                <w:szCs w:val="22"/>
              </w:rPr>
              <w:t>ț</w:t>
            </w:r>
            <w:r w:rsidRPr="0093462F">
              <w:rPr>
                <w:rFonts w:asciiTheme="minorHAnsi" w:hAnsiTheme="minorHAnsi" w:cstheme="minorHAnsi"/>
                <w:sz w:val="22"/>
                <w:szCs w:val="22"/>
              </w:rPr>
              <w:t>ia activit</w:t>
            </w:r>
            <w:r>
              <w:rPr>
                <w:rFonts w:asciiTheme="minorHAnsi" w:hAnsiTheme="minorHAnsi" w:cstheme="minorHAnsi"/>
                <w:sz w:val="22"/>
                <w:szCs w:val="22"/>
              </w:rPr>
              <w:t>ăț</w:t>
            </w:r>
            <w:r w:rsidRPr="0093462F">
              <w:rPr>
                <w:rFonts w:asciiTheme="minorHAnsi" w:hAnsiTheme="minorHAnsi" w:cstheme="minorHAnsi"/>
                <w:sz w:val="22"/>
                <w:szCs w:val="22"/>
              </w:rPr>
              <w:t xml:space="preserve">ilor precizate </w:t>
            </w:r>
            <w:r>
              <w:rPr>
                <w:rFonts w:asciiTheme="minorHAnsi" w:hAnsiTheme="minorHAnsi" w:cstheme="minorHAnsi"/>
                <w:sz w:val="22"/>
                <w:szCs w:val="22"/>
              </w:rPr>
              <w:t>î</w:t>
            </w:r>
            <w:r w:rsidRPr="0093462F">
              <w:rPr>
                <w:rFonts w:asciiTheme="minorHAnsi" w:hAnsiTheme="minorHAnsi" w:cstheme="minorHAnsi"/>
                <w:sz w:val="22"/>
                <w:szCs w:val="22"/>
              </w:rPr>
              <w:t>n sectiunea   Activit</w:t>
            </w:r>
            <w:r>
              <w:rPr>
                <w:rFonts w:asciiTheme="minorHAnsi" w:hAnsiTheme="minorHAnsi" w:cstheme="minorHAnsi"/>
                <w:sz w:val="22"/>
                <w:szCs w:val="22"/>
              </w:rPr>
              <w:t>ăț</w:t>
            </w:r>
            <w:r w:rsidRPr="0093462F">
              <w:rPr>
                <w:rFonts w:asciiTheme="minorHAnsi" w:hAnsiTheme="minorHAnsi" w:cstheme="minorHAnsi"/>
                <w:sz w:val="22"/>
                <w:szCs w:val="22"/>
              </w:rPr>
              <w:t>i din Cererea de Finantare cu actiunile finan</w:t>
            </w:r>
            <w:r>
              <w:rPr>
                <w:rFonts w:asciiTheme="minorHAnsi" w:hAnsiTheme="minorHAnsi" w:cstheme="minorHAnsi"/>
                <w:sz w:val="22"/>
                <w:szCs w:val="22"/>
              </w:rPr>
              <w:t>ț</w:t>
            </w:r>
            <w:r w:rsidRPr="0093462F">
              <w:rPr>
                <w:rFonts w:asciiTheme="minorHAnsi" w:hAnsiTheme="minorHAnsi" w:cstheme="minorHAnsi"/>
                <w:sz w:val="22"/>
                <w:szCs w:val="22"/>
              </w:rPr>
              <w:t>abile din GS.</w:t>
            </w:r>
          </w:p>
        </w:tc>
        <w:tc>
          <w:tcPr>
            <w:tcW w:w="1350" w:type="dxa"/>
          </w:tcPr>
          <w:p w14:paraId="4DC310E4" w14:textId="2949C8D5" w:rsidR="00B26049" w:rsidRPr="0093462F" w:rsidRDefault="00B26049" w:rsidP="001076C4">
            <w:pPr>
              <w:spacing w:after="160" w:line="259" w:lineRule="auto"/>
              <w:jc w:val="both"/>
              <w:rPr>
                <w:rFonts w:asciiTheme="minorHAnsi" w:hAnsiTheme="minorHAnsi" w:cstheme="minorHAnsi"/>
                <w:sz w:val="22"/>
                <w:szCs w:val="22"/>
              </w:rPr>
            </w:pPr>
          </w:p>
        </w:tc>
      </w:tr>
      <w:tr w:rsidR="00B26049" w:rsidRPr="0093462F" w14:paraId="4CB0A38C" w14:textId="77777777" w:rsidTr="00B26049">
        <w:trPr>
          <w:trHeight w:val="247"/>
        </w:trPr>
        <w:tc>
          <w:tcPr>
            <w:tcW w:w="5755" w:type="dxa"/>
            <w:gridSpan w:val="2"/>
          </w:tcPr>
          <w:p w14:paraId="09F203AB" w14:textId="2B2827FE" w:rsidR="00B26049" w:rsidRPr="0093462F" w:rsidRDefault="00B26049" w:rsidP="004F6F3D">
            <w:pPr>
              <w:jc w:val="both"/>
              <w:rPr>
                <w:rFonts w:asciiTheme="minorHAnsi" w:hAnsiTheme="minorHAnsi" w:cstheme="minorHAnsi"/>
                <w:sz w:val="22"/>
                <w:szCs w:val="22"/>
              </w:rPr>
            </w:pPr>
            <w:r w:rsidRPr="0093462F">
              <w:rPr>
                <w:rFonts w:asciiTheme="minorHAnsi" w:hAnsiTheme="minorHAnsi" w:cstheme="minorHAnsi"/>
                <w:sz w:val="22"/>
                <w:szCs w:val="22"/>
              </w:rPr>
              <w:t>Încadrarea în condiția favorizantă - Proiectul respectă aglomerăriile din Planul Național de Investiții?</w:t>
            </w:r>
          </w:p>
          <w:p w14:paraId="62B26DC3" w14:textId="20095A34" w:rsidR="00B26049" w:rsidRPr="0093462F" w:rsidRDefault="00B26049" w:rsidP="004F6F3D">
            <w:pPr>
              <w:ind w:left="27"/>
              <w:jc w:val="both"/>
              <w:rPr>
                <w:rFonts w:asciiTheme="minorHAnsi" w:hAnsiTheme="minorHAnsi" w:cstheme="minorHAnsi"/>
                <w:i/>
                <w:iCs/>
                <w:sz w:val="22"/>
                <w:szCs w:val="22"/>
              </w:rPr>
            </w:pPr>
            <w:r w:rsidRPr="0093462F">
              <w:rPr>
                <w:rFonts w:asciiTheme="minorHAnsi" w:hAnsiTheme="minorHAnsi" w:cstheme="minorHAnsi"/>
                <w:i/>
                <w:iCs/>
                <w:sz w:val="22"/>
                <w:szCs w:val="22"/>
              </w:rPr>
              <w:t xml:space="preserve">Pentru proiectele care implică operațiunile din domeniul de aplicare a condiției favorizante privind  actualizarea planificării </w:t>
            </w:r>
            <w:r w:rsidRPr="0093462F">
              <w:rPr>
                <w:rFonts w:asciiTheme="minorHAnsi" w:hAnsiTheme="minorHAnsi" w:cstheme="minorHAnsi"/>
                <w:i/>
                <w:iCs/>
                <w:sz w:val="22"/>
                <w:szCs w:val="22"/>
              </w:rPr>
              <w:lastRenderedPageBreak/>
              <w:t>investițiilor necesare în sectorul apei și apelor uzate se are în vedere includerea aglomerărilor cu o populație mai mare de 2000 locuitori echivalenți cu prioritate absolută pentru aglomerările mai mari de 10.000 l.e., aferente proiectului în Planul Național de Investiții în domeniul apei/apei uzate?</w:t>
            </w:r>
          </w:p>
          <w:p w14:paraId="3A6F1E59" w14:textId="1FC9E0AA" w:rsidR="00B26049" w:rsidRPr="0093462F" w:rsidRDefault="00B26049" w:rsidP="004F6F3D">
            <w:pPr>
              <w:pStyle w:val="ListParagraph"/>
              <w:ind w:left="452"/>
              <w:jc w:val="both"/>
              <w:rPr>
                <w:rFonts w:asciiTheme="minorHAnsi" w:hAnsiTheme="minorHAnsi" w:cstheme="minorHAnsi"/>
                <w:sz w:val="22"/>
                <w:szCs w:val="22"/>
              </w:rPr>
            </w:pPr>
          </w:p>
        </w:tc>
        <w:tc>
          <w:tcPr>
            <w:tcW w:w="900" w:type="dxa"/>
          </w:tcPr>
          <w:p w14:paraId="15913F1A" w14:textId="77777777" w:rsidR="00B26049" w:rsidRPr="0093462F" w:rsidRDefault="00B26049" w:rsidP="001076C4">
            <w:pPr>
              <w:spacing w:after="160" w:line="259" w:lineRule="auto"/>
              <w:jc w:val="both"/>
              <w:rPr>
                <w:rFonts w:asciiTheme="minorHAnsi" w:hAnsiTheme="minorHAnsi" w:cstheme="minorHAnsi"/>
                <w:sz w:val="22"/>
                <w:szCs w:val="22"/>
              </w:rPr>
            </w:pPr>
          </w:p>
        </w:tc>
        <w:tc>
          <w:tcPr>
            <w:tcW w:w="720" w:type="dxa"/>
          </w:tcPr>
          <w:p w14:paraId="53EC0DB4" w14:textId="7D53DEA4" w:rsidR="00B26049" w:rsidRPr="0093462F" w:rsidRDefault="00B26049" w:rsidP="001076C4">
            <w:pPr>
              <w:spacing w:after="160" w:line="259" w:lineRule="auto"/>
              <w:jc w:val="both"/>
              <w:rPr>
                <w:rFonts w:asciiTheme="minorHAnsi" w:hAnsiTheme="minorHAnsi" w:cstheme="minorHAnsi"/>
                <w:sz w:val="22"/>
                <w:szCs w:val="22"/>
              </w:rPr>
            </w:pPr>
          </w:p>
        </w:tc>
        <w:tc>
          <w:tcPr>
            <w:tcW w:w="1980" w:type="dxa"/>
          </w:tcPr>
          <w:p w14:paraId="0B360085" w14:textId="77777777" w:rsidR="00B26049" w:rsidRDefault="00B26049" w:rsidP="001076C4">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 xml:space="preserve">Se probeaza Lista aglomerărilor </w:t>
            </w:r>
            <w:r w:rsidRPr="0093462F">
              <w:rPr>
                <w:rFonts w:asciiTheme="minorHAnsi" w:hAnsiTheme="minorHAnsi" w:cstheme="minorHAnsi"/>
                <w:sz w:val="22"/>
                <w:szCs w:val="22"/>
              </w:rPr>
              <w:lastRenderedPageBreak/>
              <w:t>asociate proiectului</w:t>
            </w:r>
            <w:r w:rsidR="00FF3E79">
              <w:rPr>
                <w:rFonts w:asciiTheme="minorHAnsi" w:hAnsiTheme="minorHAnsi" w:cstheme="minorHAnsi"/>
                <w:sz w:val="22"/>
                <w:szCs w:val="22"/>
              </w:rPr>
              <w:t>.</w:t>
            </w:r>
          </w:p>
          <w:p w14:paraId="21D69646" w14:textId="7E1A35FD" w:rsidR="00FF3E79" w:rsidRPr="0093462F" w:rsidRDefault="00FF3E79" w:rsidP="001076C4">
            <w:pPr>
              <w:spacing w:after="160" w:line="259" w:lineRule="auto"/>
              <w:jc w:val="both"/>
              <w:rPr>
                <w:rFonts w:asciiTheme="minorHAnsi" w:hAnsiTheme="minorHAnsi" w:cstheme="minorHAnsi"/>
                <w:sz w:val="22"/>
                <w:szCs w:val="22"/>
              </w:rPr>
            </w:pPr>
            <w:r w:rsidRPr="00FF3E79">
              <w:rPr>
                <w:rFonts w:asciiTheme="minorHAnsi" w:hAnsiTheme="minorHAnsi" w:cstheme="minorHAnsi"/>
                <w:sz w:val="22"/>
                <w:szCs w:val="22"/>
              </w:rPr>
              <w:t>Se va verifica existența aglomerărilor incluse în proiect în Anexa la Memorandumul pentru aprobarea Planului accelerat de conformare cu directivele europene din domeniul apei și apei uzate</w:t>
            </w:r>
          </w:p>
        </w:tc>
        <w:tc>
          <w:tcPr>
            <w:tcW w:w="1350" w:type="dxa"/>
          </w:tcPr>
          <w:p w14:paraId="404FB3C7" w14:textId="2550B630" w:rsidR="00B26049" w:rsidRPr="0093462F" w:rsidRDefault="00B26049" w:rsidP="001076C4">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lastRenderedPageBreak/>
              <w:t xml:space="preserve">Nu se aplică proiectelor etapizate conform art. </w:t>
            </w:r>
            <w:r w:rsidRPr="0093462F">
              <w:rPr>
                <w:rFonts w:asciiTheme="minorHAnsi" w:hAnsiTheme="minorHAnsi" w:cstheme="minorHAnsi"/>
                <w:sz w:val="22"/>
                <w:szCs w:val="22"/>
              </w:rPr>
              <w:lastRenderedPageBreak/>
              <w:t>118a din Regulamentul UE 2021/1060</w:t>
            </w:r>
          </w:p>
        </w:tc>
      </w:tr>
      <w:tr w:rsidR="00B26049" w:rsidRPr="0093462F" w14:paraId="46B3CC96" w14:textId="77777777" w:rsidTr="00B26049">
        <w:trPr>
          <w:trHeight w:val="247"/>
        </w:trPr>
        <w:tc>
          <w:tcPr>
            <w:tcW w:w="5755" w:type="dxa"/>
            <w:gridSpan w:val="2"/>
          </w:tcPr>
          <w:p w14:paraId="597C43DA" w14:textId="74F8F708" w:rsidR="00B26049" w:rsidRPr="0093462F" w:rsidRDefault="00B26049" w:rsidP="004F6F3D">
            <w:pPr>
              <w:jc w:val="both"/>
              <w:rPr>
                <w:rFonts w:asciiTheme="minorHAnsi" w:hAnsiTheme="minorHAnsi" w:cstheme="minorHAnsi"/>
                <w:sz w:val="22"/>
                <w:szCs w:val="22"/>
              </w:rPr>
            </w:pPr>
            <w:r w:rsidRPr="0093462F">
              <w:rPr>
                <w:rFonts w:asciiTheme="minorHAnsi" w:hAnsiTheme="minorHAnsi" w:cstheme="minorHAnsi"/>
                <w:sz w:val="22"/>
                <w:szCs w:val="22"/>
              </w:rPr>
              <w:lastRenderedPageBreak/>
              <w:t xml:space="preserve">Dacă proiectul a fost aprobat cu condiții </w:t>
            </w:r>
            <w:r>
              <w:rPr>
                <w:rFonts w:asciiTheme="minorHAnsi" w:hAnsiTheme="minorHAnsi" w:cstheme="minorHAnsi"/>
                <w:sz w:val="22"/>
                <w:szCs w:val="22"/>
              </w:rPr>
              <w:t>î</w:t>
            </w:r>
            <w:r w:rsidRPr="0093462F">
              <w:rPr>
                <w:rFonts w:asciiTheme="minorHAnsi" w:hAnsiTheme="minorHAnsi" w:cstheme="minorHAnsi"/>
                <w:sz w:val="22"/>
                <w:szCs w:val="22"/>
              </w:rPr>
              <w:t>n implementare, au fost aceste condiții soluționate?</w:t>
            </w:r>
          </w:p>
        </w:tc>
        <w:tc>
          <w:tcPr>
            <w:tcW w:w="900" w:type="dxa"/>
          </w:tcPr>
          <w:p w14:paraId="1648B0E3" w14:textId="77777777" w:rsidR="00B26049" w:rsidRPr="0093462F" w:rsidRDefault="00B26049" w:rsidP="001076C4">
            <w:pPr>
              <w:spacing w:after="160" w:line="259" w:lineRule="auto"/>
              <w:jc w:val="both"/>
              <w:rPr>
                <w:rFonts w:asciiTheme="minorHAnsi" w:hAnsiTheme="minorHAnsi" w:cstheme="minorHAnsi"/>
                <w:sz w:val="22"/>
                <w:szCs w:val="22"/>
              </w:rPr>
            </w:pPr>
          </w:p>
        </w:tc>
        <w:tc>
          <w:tcPr>
            <w:tcW w:w="720" w:type="dxa"/>
          </w:tcPr>
          <w:p w14:paraId="0F43EC99" w14:textId="002E964D" w:rsidR="00B26049" w:rsidRPr="0093462F" w:rsidRDefault="00B26049" w:rsidP="001076C4">
            <w:pPr>
              <w:spacing w:after="160" w:line="259" w:lineRule="auto"/>
              <w:jc w:val="both"/>
              <w:rPr>
                <w:rFonts w:asciiTheme="minorHAnsi" w:hAnsiTheme="minorHAnsi" w:cstheme="minorHAnsi"/>
                <w:sz w:val="22"/>
                <w:szCs w:val="22"/>
              </w:rPr>
            </w:pPr>
          </w:p>
        </w:tc>
        <w:tc>
          <w:tcPr>
            <w:tcW w:w="1980" w:type="dxa"/>
          </w:tcPr>
          <w:p w14:paraId="3BD85A5C" w14:textId="31417705" w:rsidR="00B26049" w:rsidRPr="0093462F" w:rsidRDefault="00B26049" w:rsidP="001076C4">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Se probeaz</w:t>
            </w:r>
            <w:r>
              <w:rPr>
                <w:rFonts w:asciiTheme="minorHAnsi" w:hAnsiTheme="minorHAnsi" w:cstheme="minorHAnsi"/>
                <w:sz w:val="22"/>
                <w:szCs w:val="22"/>
              </w:rPr>
              <w:t>ă</w:t>
            </w:r>
            <w:r w:rsidRPr="0093462F">
              <w:rPr>
                <w:rFonts w:asciiTheme="minorHAnsi" w:hAnsiTheme="minorHAnsi" w:cstheme="minorHAnsi"/>
                <w:sz w:val="22"/>
                <w:szCs w:val="22"/>
              </w:rPr>
              <w:t xml:space="preserve"> prin Nota de aprobare a proiectului </w:t>
            </w:r>
            <w:r>
              <w:rPr>
                <w:rFonts w:asciiTheme="minorHAnsi" w:hAnsiTheme="minorHAnsi" w:cstheme="minorHAnsi"/>
                <w:sz w:val="22"/>
                <w:szCs w:val="22"/>
              </w:rPr>
              <w:t>ș</w:t>
            </w:r>
            <w:r w:rsidRPr="0093462F">
              <w:rPr>
                <w:rFonts w:asciiTheme="minorHAnsi" w:hAnsiTheme="minorHAnsi" w:cstheme="minorHAnsi"/>
                <w:sz w:val="22"/>
                <w:szCs w:val="22"/>
              </w:rPr>
              <w:t>i prin documentele transmise de Solicitant ca dovada a solu</w:t>
            </w:r>
            <w:r>
              <w:rPr>
                <w:rFonts w:asciiTheme="minorHAnsi" w:hAnsiTheme="minorHAnsi" w:cstheme="minorHAnsi"/>
                <w:sz w:val="22"/>
                <w:szCs w:val="22"/>
              </w:rPr>
              <w:t>ț</w:t>
            </w:r>
            <w:r w:rsidRPr="0093462F">
              <w:rPr>
                <w:rFonts w:asciiTheme="minorHAnsi" w:hAnsiTheme="minorHAnsi" w:cstheme="minorHAnsi"/>
                <w:sz w:val="22"/>
                <w:szCs w:val="22"/>
              </w:rPr>
              <w:t>ionării condi</w:t>
            </w:r>
            <w:r>
              <w:rPr>
                <w:rFonts w:asciiTheme="minorHAnsi" w:hAnsiTheme="minorHAnsi" w:cstheme="minorHAnsi"/>
                <w:sz w:val="22"/>
                <w:szCs w:val="22"/>
              </w:rPr>
              <w:t>ț</w:t>
            </w:r>
            <w:r w:rsidRPr="0093462F">
              <w:rPr>
                <w:rFonts w:asciiTheme="minorHAnsi" w:hAnsiTheme="minorHAnsi" w:cstheme="minorHAnsi"/>
                <w:sz w:val="22"/>
                <w:szCs w:val="22"/>
              </w:rPr>
              <w:t xml:space="preserve">iilor </w:t>
            </w:r>
            <w:r>
              <w:rPr>
                <w:rFonts w:asciiTheme="minorHAnsi" w:hAnsiTheme="minorHAnsi" w:cstheme="minorHAnsi"/>
                <w:sz w:val="22"/>
                <w:szCs w:val="22"/>
              </w:rPr>
              <w:t>în</w:t>
            </w:r>
            <w:r w:rsidRPr="0093462F">
              <w:rPr>
                <w:rFonts w:asciiTheme="minorHAnsi" w:hAnsiTheme="minorHAnsi" w:cstheme="minorHAnsi"/>
                <w:sz w:val="22"/>
                <w:szCs w:val="22"/>
              </w:rPr>
              <w:t xml:space="preserve"> implementare (dac</w:t>
            </w:r>
            <w:r>
              <w:rPr>
                <w:rFonts w:asciiTheme="minorHAnsi" w:hAnsiTheme="minorHAnsi" w:cstheme="minorHAnsi"/>
                <w:sz w:val="22"/>
                <w:szCs w:val="22"/>
              </w:rPr>
              <w:t>ă</w:t>
            </w:r>
            <w:r w:rsidRPr="0093462F">
              <w:rPr>
                <w:rFonts w:asciiTheme="minorHAnsi" w:hAnsiTheme="minorHAnsi" w:cstheme="minorHAnsi"/>
                <w:sz w:val="22"/>
                <w:szCs w:val="22"/>
              </w:rPr>
              <w:t xml:space="preserve"> este cazul)</w:t>
            </w:r>
          </w:p>
        </w:tc>
        <w:tc>
          <w:tcPr>
            <w:tcW w:w="1350" w:type="dxa"/>
          </w:tcPr>
          <w:p w14:paraId="760F5EC6" w14:textId="63BE710F" w:rsidR="00B26049" w:rsidRPr="0093462F" w:rsidRDefault="00B26049" w:rsidP="001076C4">
            <w:pPr>
              <w:spacing w:after="160" w:line="259" w:lineRule="auto"/>
              <w:jc w:val="both"/>
              <w:rPr>
                <w:rFonts w:asciiTheme="minorHAnsi" w:hAnsiTheme="minorHAnsi" w:cstheme="minorHAnsi"/>
                <w:sz w:val="22"/>
                <w:szCs w:val="22"/>
              </w:rPr>
            </w:pPr>
          </w:p>
        </w:tc>
      </w:tr>
      <w:tr w:rsidR="00B26049" w:rsidRPr="0093462F" w14:paraId="4AC164B0" w14:textId="77777777" w:rsidTr="00B26049">
        <w:trPr>
          <w:trHeight w:val="247"/>
        </w:trPr>
        <w:tc>
          <w:tcPr>
            <w:tcW w:w="5755" w:type="dxa"/>
            <w:gridSpan w:val="2"/>
          </w:tcPr>
          <w:p w14:paraId="6F55994F" w14:textId="2C075FD2" w:rsidR="00B26049" w:rsidRPr="0093462F" w:rsidRDefault="00B26049" w:rsidP="004F6F3D">
            <w:pPr>
              <w:jc w:val="both"/>
              <w:rPr>
                <w:rFonts w:asciiTheme="minorHAnsi" w:hAnsiTheme="minorHAnsi" w:cstheme="minorHAnsi"/>
                <w:sz w:val="22"/>
                <w:szCs w:val="22"/>
              </w:rPr>
            </w:pPr>
            <w:r w:rsidRPr="0093462F">
              <w:rPr>
                <w:rFonts w:asciiTheme="minorHAnsi" w:hAnsiTheme="minorHAnsi" w:cstheme="minorHAnsi"/>
                <w:sz w:val="22"/>
                <w:szCs w:val="22"/>
              </w:rPr>
              <w:t>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w:t>
            </w:r>
          </w:p>
        </w:tc>
        <w:tc>
          <w:tcPr>
            <w:tcW w:w="900" w:type="dxa"/>
          </w:tcPr>
          <w:p w14:paraId="64585CF3" w14:textId="77777777" w:rsidR="00B26049" w:rsidRPr="0093462F" w:rsidRDefault="00B26049" w:rsidP="001076C4">
            <w:pPr>
              <w:spacing w:after="160" w:line="259" w:lineRule="auto"/>
              <w:jc w:val="both"/>
              <w:rPr>
                <w:rFonts w:asciiTheme="minorHAnsi" w:hAnsiTheme="minorHAnsi" w:cstheme="minorHAnsi"/>
                <w:sz w:val="22"/>
                <w:szCs w:val="22"/>
              </w:rPr>
            </w:pPr>
          </w:p>
        </w:tc>
        <w:tc>
          <w:tcPr>
            <w:tcW w:w="720" w:type="dxa"/>
          </w:tcPr>
          <w:p w14:paraId="41E75892" w14:textId="7DB6AEAF" w:rsidR="00B26049" w:rsidRPr="0093462F" w:rsidRDefault="00B26049" w:rsidP="001076C4">
            <w:pPr>
              <w:spacing w:after="160" w:line="259" w:lineRule="auto"/>
              <w:jc w:val="both"/>
              <w:rPr>
                <w:rFonts w:asciiTheme="minorHAnsi" w:hAnsiTheme="minorHAnsi" w:cstheme="minorHAnsi"/>
                <w:sz w:val="22"/>
                <w:szCs w:val="22"/>
              </w:rPr>
            </w:pPr>
          </w:p>
        </w:tc>
        <w:tc>
          <w:tcPr>
            <w:tcW w:w="1980" w:type="dxa"/>
          </w:tcPr>
          <w:p w14:paraId="633DB007" w14:textId="34DEDE65" w:rsidR="00B26049" w:rsidRPr="0093462F" w:rsidRDefault="00B26049" w:rsidP="001076C4">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 xml:space="preserve">Se </w:t>
            </w:r>
            <w:r>
              <w:rPr>
                <w:rFonts w:asciiTheme="minorHAnsi" w:hAnsiTheme="minorHAnsi" w:cstheme="minorHAnsi"/>
                <w:sz w:val="22"/>
                <w:szCs w:val="22"/>
              </w:rPr>
              <w:t>probează</w:t>
            </w:r>
            <w:r w:rsidRPr="0093462F">
              <w:rPr>
                <w:rFonts w:asciiTheme="minorHAnsi" w:hAnsiTheme="minorHAnsi" w:cstheme="minorHAnsi"/>
                <w:sz w:val="22"/>
                <w:szCs w:val="22"/>
              </w:rPr>
              <w:t xml:space="preserve"> </w:t>
            </w:r>
            <w:r>
              <w:rPr>
                <w:rFonts w:asciiTheme="minorHAnsi" w:hAnsiTheme="minorHAnsi" w:cstheme="minorHAnsi"/>
                <w:sz w:val="22"/>
                <w:szCs w:val="22"/>
              </w:rPr>
              <w:t>cu</w:t>
            </w:r>
            <w:r w:rsidRPr="0093462F">
              <w:rPr>
                <w:rFonts w:asciiTheme="minorHAnsi" w:hAnsiTheme="minorHAnsi" w:cstheme="minorHAnsi"/>
                <w:sz w:val="22"/>
                <w:szCs w:val="22"/>
              </w:rPr>
              <w:t xml:space="preserve"> Not</w:t>
            </w:r>
            <w:r>
              <w:rPr>
                <w:rFonts w:asciiTheme="minorHAnsi" w:hAnsiTheme="minorHAnsi" w:cstheme="minorHAnsi"/>
                <w:sz w:val="22"/>
                <w:szCs w:val="22"/>
              </w:rPr>
              <w:t xml:space="preserve">a </w:t>
            </w:r>
            <w:r w:rsidRPr="0093462F">
              <w:rPr>
                <w:rFonts w:asciiTheme="minorHAnsi" w:hAnsiTheme="minorHAnsi" w:cstheme="minorHAnsi"/>
                <w:sz w:val="22"/>
                <w:szCs w:val="22"/>
              </w:rPr>
              <w:t>emis</w:t>
            </w:r>
            <w:r>
              <w:rPr>
                <w:rFonts w:asciiTheme="minorHAnsi" w:hAnsiTheme="minorHAnsi" w:cstheme="minorHAnsi"/>
                <w:sz w:val="22"/>
                <w:szCs w:val="22"/>
              </w:rPr>
              <w:t>ă</w:t>
            </w:r>
            <w:r w:rsidRPr="0093462F">
              <w:rPr>
                <w:rFonts w:asciiTheme="minorHAnsi" w:hAnsiTheme="minorHAnsi" w:cstheme="minorHAnsi"/>
                <w:sz w:val="22"/>
                <w:szCs w:val="22"/>
              </w:rPr>
              <w:t xml:space="preserve"> de Direcția Autorizare </w:t>
            </w:r>
            <w:r>
              <w:rPr>
                <w:rFonts w:asciiTheme="minorHAnsi" w:hAnsiTheme="minorHAnsi" w:cstheme="minorHAnsi"/>
                <w:sz w:val="22"/>
                <w:szCs w:val="22"/>
              </w:rPr>
              <w:t>și verificare achiziții publice/</w:t>
            </w:r>
            <w:r w:rsidRPr="0093462F">
              <w:rPr>
                <w:rFonts w:asciiTheme="minorHAnsi" w:hAnsiTheme="minorHAnsi" w:cstheme="minorHAnsi"/>
                <w:sz w:val="22"/>
                <w:szCs w:val="22"/>
              </w:rPr>
              <w:t>SVAP</w:t>
            </w:r>
          </w:p>
        </w:tc>
        <w:tc>
          <w:tcPr>
            <w:tcW w:w="1350" w:type="dxa"/>
          </w:tcPr>
          <w:p w14:paraId="5096F853" w14:textId="1C043DAB" w:rsidR="00B26049" w:rsidRPr="0093462F" w:rsidRDefault="00B26049" w:rsidP="001076C4">
            <w:pPr>
              <w:spacing w:after="160" w:line="259" w:lineRule="auto"/>
              <w:jc w:val="both"/>
              <w:rPr>
                <w:rFonts w:asciiTheme="minorHAnsi" w:hAnsiTheme="minorHAnsi" w:cstheme="minorHAnsi"/>
                <w:sz w:val="22"/>
                <w:szCs w:val="22"/>
              </w:rPr>
            </w:pPr>
          </w:p>
        </w:tc>
      </w:tr>
      <w:tr w:rsidR="00B26049" w:rsidRPr="0093462F" w14:paraId="36CD2C23" w14:textId="4073928D" w:rsidTr="00B26049">
        <w:trPr>
          <w:trHeight w:val="351"/>
        </w:trPr>
        <w:tc>
          <w:tcPr>
            <w:tcW w:w="900" w:type="dxa"/>
            <w:shd w:val="clear" w:color="auto" w:fill="F4B083" w:themeFill="accent2" w:themeFillTint="99"/>
          </w:tcPr>
          <w:p w14:paraId="77AB65ED" w14:textId="77777777" w:rsidR="00B26049" w:rsidRPr="0093462F" w:rsidRDefault="00B26049" w:rsidP="00AC6224">
            <w:pPr>
              <w:spacing w:after="160" w:line="259" w:lineRule="auto"/>
              <w:jc w:val="both"/>
              <w:rPr>
                <w:rFonts w:asciiTheme="minorHAnsi" w:hAnsiTheme="minorHAnsi" w:cstheme="minorHAnsi"/>
                <w:sz w:val="22"/>
                <w:szCs w:val="22"/>
              </w:rPr>
            </w:pPr>
          </w:p>
        </w:tc>
        <w:tc>
          <w:tcPr>
            <w:tcW w:w="9805" w:type="dxa"/>
            <w:gridSpan w:val="5"/>
            <w:shd w:val="clear" w:color="auto" w:fill="F4B083" w:themeFill="accent2" w:themeFillTint="99"/>
          </w:tcPr>
          <w:p w14:paraId="2CC9F94D" w14:textId="2CF2BF8E" w:rsidR="00B26049" w:rsidRPr="0093462F" w:rsidRDefault="00B26049" w:rsidP="00AC6224">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 xml:space="preserve">2. </w:t>
            </w:r>
            <w:r w:rsidRPr="0093462F">
              <w:rPr>
                <w:rFonts w:asciiTheme="minorHAnsi" w:hAnsiTheme="minorHAnsi" w:cstheme="minorHAnsi"/>
                <w:b/>
                <w:bCs/>
                <w:sz w:val="22"/>
                <w:szCs w:val="22"/>
              </w:rPr>
              <w:t xml:space="preserve">Principiul </w:t>
            </w:r>
            <w:r w:rsidRPr="0093462F">
              <w:rPr>
                <w:rFonts w:asciiTheme="minorHAnsi" w:hAnsiTheme="minorHAnsi" w:cstheme="minorHAnsi"/>
                <w:b/>
                <w:bCs/>
                <w:i/>
                <w:iCs/>
                <w:sz w:val="22"/>
                <w:szCs w:val="22"/>
              </w:rPr>
              <w:t>a nu prejudicia semnificativ (</w:t>
            </w:r>
            <w:r w:rsidRPr="0093462F">
              <w:rPr>
                <w:rFonts w:asciiTheme="minorHAnsi" w:hAnsiTheme="minorHAnsi" w:cstheme="minorHAnsi"/>
                <w:b/>
                <w:bCs/>
                <w:sz w:val="22"/>
                <w:szCs w:val="22"/>
              </w:rPr>
              <w:t>DNSH)</w:t>
            </w:r>
          </w:p>
        </w:tc>
      </w:tr>
      <w:tr w:rsidR="00B26049" w:rsidRPr="0093462F" w14:paraId="6F47847B" w14:textId="5B6DBCCA" w:rsidTr="00B26049">
        <w:trPr>
          <w:trHeight w:val="351"/>
        </w:trPr>
        <w:tc>
          <w:tcPr>
            <w:tcW w:w="5755" w:type="dxa"/>
            <w:gridSpan w:val="2"/>
            <w:tcBorders>
              <w:bottom w:val="single" w:sz="4" w:space="0" w:color="auto"/>
            </w:tcBorders>
          </w:tcPr>
          <w:p w14:paraId="69106A3B" w14:textId="5B3F0605" w:rsidR="00B26049" w:rsidRPr="0093462F" w:rsidRDefault="00B26049" w:rsidP="00C81F00">
            <w:pPr>
              <w:pStyle w:val="ListParagraph"/>
              <w:ind w:left="60" w:firstLine="9"/>
              <w:jc w:val="both"/>
              <w:rPr>
                <w:rFonts w:asciiTheme="minorHAnsi" w:hAnsiTheme="minorHAnsi" w:cstheme="minorHAnsi"/>
                <w:sz w:val="22"/>
                <w:szCs w:val="22"/>
              </w:rPr>
            </w:pPr>
            <w:r w:rsidRPr="0093462F">
              <w:rPr>
                <w:rFonts w:asciiTheme="minorHAnsi" w:hAnsiTheme="minorHAnsi" w:cstheme="minorHAnsi"/>
                <w:sz w:val="22"/>
                <w:szCs w:val="22"/>
              </w:rPr>
              <w:t>Proiectul respectă principiul a nu prejudicia semnificativ (DNSH)</w:t>
            </w:r>
          </w:p>
          <w:p w14:paraId="39EF1014" w14:textId="033AA188" w:rsidR="00B26049" w:rsidRPr="0093462F" w:rsidRDefault="00B26049" w:rsidP="004F6F3D">
            <w:pPr>
              <w:pStyle w:val="ListParagraph"/>
              <w:ind w:left="454"/>
              <w:jc w:val="both"/>
              <w:rPr>
                <w:rFonts w:asciiTheme="minorHAnsi" w:hAnsiTheme="minorHAnsi" w:cstheme="minorHAnsi"/>
                <w:sz w:val="22"/>
                <w:szCs w:val="22"/>
              </w:rPr>
            </w:pPr>
          </w:p>
        </w:tc>
        <w:tc>
          <w:tcPr>
            <w:tcW w:w="900" w:type="dxa"/>
            <w:tcBorders>
              <w:bottom w:val="single" w:sz="4" w:space="0" w:color="auto"/>
            </w:tcBorders>
          </w:tcPr>
          <w:p w14:paraId="08A4A609" w14:textId="77777777" w:rsidR="00B26049" w:rsidRPr="0093462F" w:rsidRDefault="00B26049" w:rsidP="001076C4">
            <w:pPr>
              <w:spacing w:after="160" w:line="259" w:lineRule="auto"/>
              <w:jc w:val="both"/>
              <w:rPr>
                <w:rFonts w:asciiTheme="minorHAnsi" w:hAnsiTheme="minorHAnsi" w:cstheme="minorHAnsi"/>
                <w:sz w:val="22"/>
                <w:szCs w:val="22"/>
              </w:rPr>
            </w:pPr>
          </w:p>
        </w:tc>
        <w:tc>
          <w:tcPr>
            <w:tcW w:w="720" w:type="dxa"/>
            <w:tcBorders>
              <w:bottom w:val="single" w:sz="4" w:space="0" w:color="auto"/>
            </w:tcBorders>
          </w:tcPr>
          <w:p w14:paraId="23489028" w14:textId="05722FE9" w:rsidR="00B26049" w:rsidRPr="0093462F" w:rsidRDefault="00B26049" w:rsidP="001076C4">
            <w:pPr>
              <w:spacing w:after="160" w:line="259" w:lineRule="auto"/>
              <w:jc w:val="both"/>
              <w:rPr>
                <w:rFonts w:asciiTheme="minorHAnsi" w:hAnsiTheme="minorHAnsi" w:cstheme="minorHAnsi"/>
                <w:sz w:val="22"/>
                <w:szCs w:val="22"/>
              </w:rPr>
            </w:pPr>
          </w:p>
        </w:tc>
        <w:tc>
          <w:tcPr>
            <w:tcW w:w="1980" w:type="dxa"/>
            <w:tcBorders>
              <w:bottom w:val="single" w:sz="4" w:space="0" w:color="auto"/>
            </w:tcBorders>
          </w:tcPr>
          <w:p w14:paraId="410A5DCB" w14:textId="77777777" w:rsidR="00B26049" w:rsidRDefault="00B26049" w:rsidP="001076C4">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Se probeaza cu lista de verificare DNSH elaborat</w:t>
            </w:r>
            <w:r>
              <w:rPr>
                <w:rFonts w:asciiTheme="minorHAnsi" w:hAnsiTheme="minorHAnsi" w:cstheme="minorHAnsi"/>
                <w:sz w:val="22"/>
                <w:szCs w:val="22"/>
              </w:rPr>
              <w:t>ă</w:t>
            </w:r>
            <w:r w:rsidRPr="0093462F">
              <w:rPr>
                <w:rFonts w:asciiTheme="minorHAnsi" w:hAnsiTheme="minorHAnsi" w:cstheme="minorHAnsi"/>
                <w:sz w:val="22"/>
                <w:szCs w:val="22"/>
              </w:rPr>
              <w:t xml:space="preserve"> de c</w:t>
            </w:r>
            <w:r>
              <w:rPr>
                <w:rFonts w:asciiTheme="minorHAnsi" w:hAnsiTheme="minorHAnsi" w:cstheme="minorHAnsi"/>
                <w:sz w:val="22"/>
                <w:szCs w:val="22"/>
              </w:rPr>
              <w:t>ă</w:t>
            </w:r>
            <w:r w:rsidRPr="0093462F">
              <w:rPr>
                <w:rFonts w:asciiTheme="minorHAnsi" w:hAnsiTheme="minorHAnsi" w:cstheme="minorHAnsi"/>
                <w:sz w:val="22"/>
                <w:szCs w:val="22"/>
              </w:rPr>
              <w:t>tre Solicitant</w:t>
            </w:r>
          </w:p>
          <w:p w14:paraId="31CF0D8C" w14:textId="43977793" w:rsidR="00AC3153" w:rsidRPr="0093462F" w:rsidRDefault="00AC3153" w:rsidP="001076C4">
            <w:pPr>
              <w:spacing w:after="160" w:line="259" w:lineRule="auto"/>
              <w:jc w:val="both"/>
              <w:rPr>
                <w:rFonts w:asciiTheme="minorHAnsi" w:hAnsiTheme="minorHAnsi" w:cstheme="minorHAnsi"/>
                <w:sz w:val="22"/>
                <w:szCs w:val="22"/>
              </w:rPr>
            </w:pPr>
          </w:p>
        </w:tc>
        <w:tc>
          <w:tcPr>
            <w:tcW w:w="1350" w:type="dxa"/>
            <w:tcBorders>
              <w:bottom w:val="single" w:sz="4" w:space="0" w:color="auto"/>
            </w:tcBorders>
          </w:tcPr>
          <w:p w14:paraId="1BF0659B" w14:textId="1BD6E029" w:rsidR="00B26049" w:rsidRPr="0093462F" w:rsidRDefault="00B26049" w:rsidP="001076C4">
            <w:pPr>
              <w:spacing w:after="160" w:line="259" w:lineRule="auto"/>
              <w:jc w:val="both"/>
              <w:rPr>
                <w:rFonts w:asciiTheme="minorHAnsi" w:hAnsiTheme="minorHAnsi" w:cstheme="minorHAnsi"/>
                <w:sz w:val="22"/>
                <w:szCs w:val="22"/>
              </w:rPr>
            </w:pPr>
          </w:p>
        </w:tc>
      </w:tr>
      <w:tr w:rsidR="00B26049" w:rsidRPr="0093462F" w14:paraId="646A5576" w14:textId="77777777" w:rsidTr="00B26049">
        <w:trPr>
          <w:trHeight w:val="351"/>
        </w:trPr>
        <w:tc>
          <w:tcPr>
            <w:tcW w:w="900" w:type="dxa"/>
            <w:shd w:val="clear" w:color="auto" w:fill="F4B083" w:themeFill="accent2" w:themeFillTint="99"/>
          </w:tcPr>
          <w:p w14:paraId="36534965" w14:textId="77777777" w:rsidR="00B26049" w:rsidRPr="0093462F" w:rsidRDefault="00B26049" w:rsidP="001076C4">
            <w:pPr>
              <w:spacing w:after="160" w:line="259" w:lineRule="auto"/>
              <w:jc w:val="both"/>
              <w:rPr>
                <w:rFonts w:asciiTheme="minorHAnsi" w:hAnsiTheme="minorHAnsi" w:cstheme="minorHAnsi"/>
                <w:sz w:val="22"/>
                <w:szCs w:val="22"/>
              </w:rPr>
            </w:pPr>
          </w:p>
        </w:tc>
        <w:tc>
          <w:tcPr>
            <w:tcW w:w="9805" w:type="dxa"/>
            <w:gridSpan w:val="5"/>
            <w:shd w:val="clear" w:color="auto" w:fill="F4B083" w:themeFill="accent2" w:themeFillTint="99"/>
          </w:tcPr>
          <w:p w14:paraId="2B93E94F" w14:textId="2F825713" w:rsidR="00B26049" w:rsidRPr="0093462F" w:rsidRDefault="00B26049" w:rsidP="001076C4">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t xml:space="preserve"> 3</w:t>
            </w:r>
            <w:r w:rsidRPr="0093462F">
              <w:rPr>
                <w:rFonts w:asciiTheme="minorHAnsi" w:hAnsiTheme="minorHAnsi" w:cstheme="minorHAnsi"/>
                <w:b/>
                <w:bCs/>
                <w:sz w:val="22"/>
                <w:szCs w:val="22"/>
              </w:rPr>
              <w:t>.</w:t>
            </w:r>
            <w:r>
              <w:rPr>
                <w:rFonts w:asciiTheme="minorHAnsi" w:hAnsiTheme="minorHAnsi" w:cstheme="minorHAnsi"/>
                <w:b/>
                <w:bCs/>
                <w:sz w:val="22"/>
                <w:szCs w:val="22"/>
              </w:rPr>
              <w:t xml:space="preserve"> </w:t>
            </w:r>
            <w:r w:rsidRPr="0093462F">
              <w:rPr>
                <w:rFonts w:asciiTheme="minorHAnsi" w:hAnsiTheme="minorHAnsi" w:cstheme="minorHAnsi"/>
                <w:b/>
                <w:bCs/>
                <w:sz w:val="22"/>
                <w:szCs w:val="22"/>
              </w:rPr>
              <w:t>Imunizarea la schimbările climatice</w:t>
            </w:r>
          </w:p>
        </w:tc>
      </w:tr>
      <w:tr w:rsidR="00B26049" w:rsidRPr="0093462F" w14:paraId="77779690" w14:textId="77777777" w:rsidTr="00B26049">
        <w:trPr>
          <w:trHeight w:val="351"/>
        </w:trPr>
        <w:tc>
          <w:tcPr>
            <w:tcW w:w="5755" w:type="dxa"/>
            <w:gridSpan w:val="2"/>
          </w:tcPr>
          <w:p w14:paraId="26C0E238" w14:textId="253EC0A9" w:rsidR="00B26049" w:rsidRPr="0093462F" w:rsidRDefault="00B26049" w:rsidP="003D3334">
            <w:pPr>
              <w:pStyle w:val="ListParagraph"/>
              <w:ind w:left="69"/>
              <w:jc w:val="both"/>
              <w:rPr>
                <w:rFonts w:asciiTheme="minorHAnsi" w:hAnsiTheme="minorHAnsi" w:cstheme="minorHAnsi"/>
                <w:sz w:val="22"/>
                <w:szCs w:val="22"/>
              </w:rPr>
            </w:pPr>
            <w:r w:rsidRPr="0093462F">
              <w:rPr>
                <w:rFonts w:asciiTheme="minorHAnsi" w:hAnsiTheme="minorHAnsi" w:cstheme="minorHAnsi"/>
                <w:sz w:val="22"/>
                <w:szCs w:val="22"/>
              </w:rPr>
              <w:t>Proiectul a fost analizat din punct de vedere al imunizării la schimbările climatice și, dacă este cazul, include măsuri adecvate cu privire la schimbările climatice</w:t>
            </w:r>
            <w:r w:rsidRPr="0093462F">
              <w:rPr>
                <w:rFonts w:asciiTheme="minorHAnsi" w:hAnsiTheme="minorHAnsi" w:cstheme="minorHAnsi"/>
                <w:sz w:val="22"/>
                <w:szCs w:val="22"/>
              </w:rPr>
              <w:tab/>
            </w:r>
            <w:r w:rsidRPr="0093462F">
              <w:rPr>
                <w:rFonts w:asciiTheme="minorHAnsi" w:hAnsiTheme="minorHAnsi" w:cstheme="minorHAnsi"/>
                <w:sz w:val="22"/>
                <w:szCs w:val="22"/>
              </w:rPr>
              <w:tab/>
            </w:r>
            <w:r w:rsidRPr="0093462F">
              <w:rPr>
                <w:rFonts w:asciiTheme="minorHAnsi" w:hAnsiTheme="minorHAnsi" w:cstheme="minorHAnsi"/>
                <w:sz w:val="22"/>
                <w:szCs w:val="22"/>
              </w:rPr>
              <w:tab/>
            </w:r>
          </w:p>
        </w:tc>
        <w:tc>
          <w:tcPr>
            <w:tcW w:w="900" w:type="dxa"/>
          </w:tcPr>
          <w:p w14:paraId="386FDF65" w14:textId="77777777" w:rsidR="00B26049" w:rsidRPr="0093462F" w:rsidRDefault="00B26049" w:rsidP="001076C4">
            <w:pPr>
              <w:spacing w:after="160" w:line="259" w:lineRule="auto"/>
              <w:jc w:val="both"/>
              <w:rPr>
                <w:rFonts w:asciiTheme="minorHAnsi" w:hAnsiTheme="minorHAnsi" w:cstheme="minorHAnsi"/>
                <w:sz w:val="22"/>
                <w:szCs w:val="22"/>
              </w:rPr>
            </w:pPr>
          </w:p>
        </w:tc>
        <w:tc>
          <w:tcPr>
            <w:tcW w:w="720" w:type="dxa"/>
          </w:tcPr>
          <w:p w14:paraId="50B33E55" w14:textId="34338B32" w:rsidR="00B26049" w:rsidRPr="0093462F" w:rsidRDefault="00B26049" w:rsidP="001076C4">
            <w:pPr>
              <w:spacing w:after="160" w:line="259" w:lineRule="auto"/>
              <w:jc w:val="both"/>
              <w:rPr>
                <w:rFonts w:asciiTheme="minorHAnsi" w:hAnsiTheme="minorHAnsi" w:cstheme="minorHAnsi"/>
                <w:sz w:val="22"/>
                <w:szCs w:val="22"/>
              </w:rPr>
            </w:pPr>
          </w:p>
        </w:tc>
        <w:tc>
          <w:tcPr>
            <w:tcW w:w="1980" w:type="dxa"/>
          </w:tcPr>
          <w:p w14:paraId="076B215E" w14:textId="69F19B52" w:rsidR="00B26049" w:rsidRPr="0093462F" w:rsidRDefault="00B26049" w:rsidP="001076C4">
            <w:pPr>
              <w:spacing w:after="160" w:line="259" w:lineRule="auto"/>
              <w:jc w:val="both"/>
              <w:rPr>
                <w:rFonts w:asciiTheme="minorHAnsi" w:hAnsiTheme="minorHAnsi" w:cstheme="minorHAnsi"/>
                <w:sz w:val="22"/>
                <w:szCs w:val="22"/>
              </w:rPr>
            </w:pPr>
            <w:r w:rsidRPr="002E655D">
              <w:rPr>
                <w:rFonts w:asciiTheme="minorHAnsi" w:hAnsiTheme="minorHAnsi" w:cstheme="minorHAnsi"/>
                <w:sz w:val="22"/>
                <w:szCs w:val="22"/>
              </w:rPr>
              <w:t xml:space="preserve">Se probează cu </w:t>
            </w:r>
            <w:r w:rsidR="001B1C81" w:rsidRPr="002E655D">
              <w:rPr>
                <w:rFonts w:asciiTheme="minorHAnsi" w:hAnsiTheme="minorHAnsi" w:cstheme="minorHAnsi"/>
                <w:sz w:val="22"/>
                <w:szCs w:val="22"/>
              </w:rPr>
              <w:t xml:space="preserve">studiu </w:t>
            </w:r>
            <w:r w:rsidR="00B050FF">
              <w:rPr>
                <w:rFonts w:asciiTheme="minorHAnsi" w:hAnsiTheme="minorHAnsi" w:cstheme="minorHAnsi"/>
                <w:sz w:val="22"/>
                <w:szCs w:val="22"/>
              </w:rPr>
              <w:t>pentru</w:t>
            </w:r>
            <w:r w:rsidR="001B1C81" w:rsidRPr="002E655D">
              <w:rPr>
                <w:rFonts w:asciiTheme="minorHAnsi" w:hAnsiTheme="minorHAnsi" w:cstheme="minorHAnsi"/>
                <w:sz w:val="22"/>
                <w:szCs w:val="22"/>
              </w:rPr>
              <w:t xml:space="preserve"> vulnerabilitatea și riscurile privind </w:t>
            </w:r>
            <w:r w:rsidR="001B1C81" w:rsidRPr="002E655D">
              <w:rPr>
                <w:rFonts w:asciiTheme="minorHAnsi" w:hAnsiTheme="minorHAnsi" w:cstheme="minorHAnsi"/>
                <w:sz w:val="22"/>
                <w:szCs w:val="22"/>
              </w:rPr>
              <w:lastRenderedPageBreak/>
              <w:t>schimbările climatice și amprenta de carbon</w:t>
            </w:r>
            <w:r w:rsidR="006050AB" w:rsidRPr="002E655D">
              <w:rPr>
                <w:rFonts w:asciiTheme="minorHAnsi" w:hAnsiTheme="minorHAnsi" w:cstheme="minorHAnsi"/>
                <w:sz w:val="22"/>
                <w:szCs w:val="22"/>
              </w:rPr>
              <w:t xml:space="preserve"> pentru proiectele aprobate de COM</w:t>
            </w:r>
            <w:r w:rsidR="001B1C81" w:rsidRPr="002E655D">
              <w:rPr>
                <w:rFonts w:asciiTheme="minorHAnsi" w:hAnsiTheme="minorHAnsi" w:cstheme="minorHAnsi"/>
                <w:sz w:val="22"/>
                <w:szCs w:val="22"/>
              </w:rPr>
              <w:t>/</w:t>
            </w:r>
            <w:r w:rsidRPr="002E655D">
              <w:rPr>
                <w:rFonts w:asciiTheme="minorHAnsi" w:hAnsiTheme="minorHAnsi" w:cstheme="minorHAnsi"/>
                <w:sz w:val="22"/>
                <w:szCs w:val="22"/>
              </w:rPr>
              <w:t>Raportul privind imunizarea la schimbările climatice</w:t>
            </w:r>
            <w:r w:rsidR="006050AB" w:rsidRPr="002E655D">
              <w:rPr>
                <w:rFonts w:asciiTheme="minorHAnsi" w:hAnsiTheme="minorHAnsi" w:cstheme="minorHAnsi"/>
                <w:sz w:val="22"/>
                <w:szCs w:val="22"/>
              </w:rPr>
              <w:t xml:space="preserve"> pentru proiectele non-majore, conform Metodologiei de schimbări climatice</w:t>
            </w:r>
          </w:p>
        </w:tc>
        <w:tc>
          <w:tcPr>
            <w:tcW w:w="1350" w:type="dxa"/>
          </w:tcPr>
          <w:p w14:paraId="33EBC880" w14:textId="4336536A" w:rsidR="00B26049" w:rsidRPr="0093462F" w:rsidRDefault="00B26049" w:rsidP="001076C4">
            <w:pPr>
              <w:spacing w:after="160" w:line="259" w:lineRule="auto"/>
              <w:jc w:val="both"/>
              <w:rPr>
                <w:rFonts w:asciiTheme="minorHAnsi" w:hAnsiTheme="minorHAnsi" w:cstheme="minorHAnsi"/>
                <w:sz w:val="22"/>
                <w:szCs w:val="22"/>
              </w:rPr>
            </w:pPr>
            <w:r w:rsidRPr="0093462F">
              <w:rPr>
                <w:rFonts w:asciiTheme="minorHAnsi" w:hAnsiTheme="minorHAnsi" w:cstheme="minorHAnsi"/>
                <w:sz w:val="22"/>
                <w:szCs w:val="22"/>
              </w:rPr>
              <w:lastRenderedPageBreak/>
              <w:t xml:space="preserve">Nu se aplică proiectelor etapizate conform art. </w:t>
            </w:r>
            <w:r w:rsidRPr="0093462F">
              <w:rPr>
                <w:rFonts w:asciiTheme="minorHAnsi" w:hAnsiTheme="minorHAnsi" w:cstheme="minorHAnsi"/>
                <w:sz w:val="22"/>
                <w:szCs w:val="22"/>
              </w:rPr>
              <w:lastRenderedPageBreak/>
              <w:t>118a din Regulamentul UE 2021/1060</w:t>
            </w:r>
          </w:p>
        </w:tc>
      </w:tr>
    </w:tbl>
    <w:p w14:paraId="5BF6B0FF" w14:textId="77777777" w:rsidR="00ED42ED" w:rsidRPr="0093462F" w:rsidRDefault="00ED42ED" w:rsidP="00612C63">
      <w:pPr>
        <w:jc w:val="both"/>
        <w:rPr>
          <w:rFonts w:asciiTheme="minorHAnsi" w:hAnsiTheme="minorHAnsi" w:cstheme="minorHAnsi"/>
          <w:i/>
          <w:sz w:val="22"/>
          <w:szCs w:val="22"/>
        </w:rPr>
      </w:pPr>
    </w:p>
    <w:p w14:paraId="21F11D66" w14:textId="77777777" w:rsidR="00ED42ED" w:rsidRPr="0093462F" w:rsidRDefault="00ED42ED" w:rsidP="00612C63">
      <w:pPr>
        <w:jc w:val="both"/>
        <w:rPr>
          <w:rFonts w:asciiTheme="minorHAnsi" w:hAnsiTheme="minorHAnsi" w:cstheme="minorHAnsi"/>
          <w:b/>
          <w:sz w:val="22"/>
          <w:szCs w:val="22"/>
        </w:rPr>
      </w:pPr>
      <w:r w:rsidRPr="0093462F">
        <w:rPr>
          <w:rFonts w:asciiTheme="minorHAnsi" w:hAnsiTheme="minorHAnsi" w:cstheme="minorHAnsi"/>
          <w:b/>
          <w:sz w:val="22"/>
          <w:szCs w:val="22"/>
        </w:rPr>
        <w:t>Proiectul se califică în urma procesului de evaluare?</w:t>
      </w:r>
      <w:r w:rsidRPr="0093462F">
        <w:rPr>
          <w:rFonts w:asciiTheme="minorHAnsi" w:hAnsiTheme="minorHAnsi" w:cstheme="minorHAnsi"/>
          <w:b/>
          <w:sz w:val="22"/>
          <w:szCs w:val="22"/>
        </w:rPr>
        <w:tab/>
        <w:t>DA</w:t>
      </w:r>
      <w:r w:rsidRPr="0093462F">
        <w:rPr>
          <w:rFonts w:asciiTheme="minorHAnsi" w:hAnsiTheme="minorHAnsi" w:cstheme="minorHAnsi"/>
          <w:b/>
          <w:sz w:val="22"/>
          <w:szCs w:val="22"/>
        </w:rPr>
        <w:tab/>
      </w:r>
      <w:r w:rsidRPr="0093462F">
        <w:rPr>
          <w:rFonts w:asciiTheme="minorHAnsi" w:hAnsiTheme="minorHAnsi" w:cstheme="minorHAnsi"/>
          <w:b/>
          <w:sz w:val="22"/>
          <w:szCs w:val="22"/>
        </w:rPr>
        <w:tab/>
      </w:r>
      <w:r w:rsidRPr="0093462F">
        <w:rPr>
          <w:rFonts w:asciiTheme="minorHAnsi" w:hAnsiTheme="minorHAnsi" w:cstheme="minorHAnsi"/>
          <w:b/>
          <w:sz w:val="22"/>
          <w:szCs w:val="22"/>
        </w:rPr>
        <w:tab/>
      </w:r>
      <w:r w:rsidRPr="0093462F">
        <w:rPr>
          <w:rFonts w:asciiTheme="minorHAnsi" w:hAnsiTheme="minorHAnsi" w:cstheme="minorHAnsi"/>
          <w:b/>
          <w:sz w:val="22"/>
          <w:szCs w:val="22"/>
        </w:rPr>
        <w:tab/>
        <w:t>NU</w:t>
      </w:r>
    </w:p>
    <w:p w14:paraId="3A01A813" w14:textId="77777777" w:rsidR="00ED42ED" w:rsidRPr="0093462F" w:rsidRDefault="00ED42ED" w:rsidP="00612C63">
      <w:pPr>
        <w:jc w:val="both"/>
        <w:rPr>
          <w:rFonts w:asciiTheme="minorHAnsi" w:hAnsiTheme="minorHAnsi" w:cstheme="minorHAnsi"/>
          <w:b/>
          <w:sz w:val="22"/>
          <w:szCs w:val="22"/>
        </w:rPr>
      </w:pPr>
    </w:p>
    <w:p w14:paraId="6C99A875" w14:textId="77777777" w:rsidR="00ED42ED" w:rsidRPr="0093462F" w:rsidRDefault="00ED42ED" w:rsidP="00612C63">
      <w:pPr>
        <w:jc w:val="both"/>
        <w:rPr>
          <w:rFonts w:asciiTheme="minorHAnsi" w:hAnsiTheme="minorHAnsi" w:cstheme="minorHAnsi"/>
          <w:b/>
          <w:sz w:val="22"/>
          <w:szCs w:val="22"/>
        </w:rPr>
      </w:pPr>
      <w:r w:rsidRPr="0093462F">
        <w:rPr>
          <w:rFonts w:asciiTheme="minorHAnsi" w:hAnsiTheme="minorHAnsi" w:cstheme="minorHAnsi"/>
          <w:b/>
          <w:sz w:val="22"/>
          <w:szCs w:val="22"/>
        </w:rPr>
        <w:t>Dacă DA, proiectul este propus:</w:t>
      </w:r>
      <w:r w:rsidRPr="0093462F">
        <w:rPr>
          <w:rFonts w:asciiTheme="minorHAnsi" w:hAnsiTheme="minorHAnsi" w:cstheme="minorHAnsi"/>
          <w:b/>
          <w:sz w:val="22"/>
          <w:szCs w:val="22"/>
        </w:rPr>
        <w:tab/>
      </w:r>
      <w:r w:rsidRPr="0093462F">
        <w:rPr>
          <w:rFonts w:asciiTheme="minorHAnsi" w:hAnsiTheme="minorHAnsi" w:cstheme="minorHAnsi"/>
          <w:b/>
          <w:sz w:val="22"/>
          <w:szCs w:val="22"/>
        </w:rPr>
        <w:tab/>
        <w:t>Pentru finanţare</w:t>
      </w:r>
      <w:r w:rsidRPr="0093462F">
        <w:rPr>
          <w:rFonts w:asciiTheme="minorHAnsi" w:hAnsiTheme="minorHAnsi" w:cstheme="minorHAnsi"/>
          <w:b/>
          <w:sz w:val="22"/>
          <w:szCs w:val="22"/>
        </w:rPr>
        <w:tab/>
      </w:r>
      <w:r w:rsidRPr="0093462F">
        <w:rPr>
          <w:rFonts w:asciiTheme="minorHAnsi" w:hAnsiTheme="minorHAnsi" w:cstheme="minorHAnsi"/>
          <w:b/>
          <w:sz w:val="22"/>
          <w:szCs w:val="22"/>
        </w:rPr>
        <w:tab/>
      </w:r>
    </w:p>
    <w:p w14:paraId="5DE07C40" w14:textId="77777777" w:rsidR="00ED42ED" w:rsidRPr="0093462F" w:rsidRDefault="00ED42ED" w:rsidP="00612C63">
      <w:pPr>
        <w:jc w:val="both"/>
        <w:rPr>
          <w:rFonts w:asciiTheme="minorHAnsi" w:hAnsiTheme="minorHAnsi" w:cstheme="minorHAnsi"/>
          <w:b/>
          <w:sz w:val="22"/>
          <w:szCs w:val="22"/>
        </w:rPr>
      </w:pPr>
    </w:p>
    <w:p w14:paraId="080B84E3" w14:textId="77777777" w:rsidR="00ED42ED" w:rsidRPr="0093462F" w:rsidRDefault="00ED42ED" w:rsidP="00612C63">
      <w:pPr>
        <w:jc w:val="both"/>
        <w:rPr>
          <w:rFonts w:asciiTheme="minorHAnsi" w:hAnsiTheme="minorHAnsi" w:cstheme="minorHAnsi"/>
          <w:b/>
          <w:sz w:val="22"/>
          <w:szCs w:val="22"/>
        </w:rPr>
      </w:pPr>
      <w:r w:rsidRPr="0093462F">
        <w:rPr>
          <w:rFonts w:asciiTheme="minorHAnsi" w:hAnsiTheme="minorHAnsi" w:cstheme="minorHAnsi"/>
          <w:b/>
          <w:sz w:val="22"/>
          <w:szCs w:val="22"/>
        </w:rPr>
        <w:t>Comentarii:</w:t>
      </w:r>
    </w:p>
    <w:p w14:paraId="6366198A" w14:textId="77777777" w:rsidR="007D0333" w:rsidRPr="0093462F" w:rsidRDefault="007D0333" w:rsidP="004F6F3D">
      <w:pPr>
        <w:tabs>
          <w:tab w:val="left" w:pos="1336"/>
        </w:tabs>
        <w:rPr>
          <w:rFonts w:asciiTheme="minorHAnsi" w:hAnsiTheme="minorHAnsi" w:cstheme="minorHAnsi"/>
          <w:sz w:val="22"/>
          <w:szCs w:val="22"/>
        </w:rPr>
      </w:pPr>
    </w:p>
    <w:sectPr w:rsidR="007D0333" w:rsidRPr="0093462F" w:rsidSect="00B85A15">
      <w:headerReference w:type="default" r:id="rId8"/>
      <w:footerReference w:type="default" r:id="rId9"/>
      <w:pgSz w:w="12240" w:h="15840"/>
      <w:pgMar w:top="709" w:right="992" w:bottom="709" w:left="851" w:header="709"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95FA79" w14:textId="77777777" w:rsidR="00B85A15" w:rsidRDefault="00B85A15" w:rsidP="0056790C">
      <w:r>
        <w:separator/>
      </w:r>
    </w:p>
  </w:endnote>
  <w:endnote w:type="continuationSeparator" w:id="0">
    <w:p w14:paraId="3E9D6CD1" w14:textId="77777777" w:rsidR="00B85A15" w:rsidRDefault="00B85A15"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0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9905533"/>
      <w:docPartObj>
        <w:docPartGallery w:val="Page Numbers (Bottom of Page)"/>
        <w:docPartUnique/>
      </w:docPartObj>
    </w:sdtPr>
    <w:sdtContent>
      <w:p w14:paraId="1088B1C7" w14:textId="15935F4D" w:rsidR="00E12608" w:rsidRDefault="00E12608">
        <w:pPr>
          <w:pStyle w:val="Footer"/>
          <w:jc w:val="right"/>
        </w:pPr>
        <w:r>
          <w:fldChar w:fldCharType="begin"/>
        </w:r>
        <w:r>
          <w:instrText xml:space="preserve"> PAGE   \* MERGEFORMAT </w:instrText>
        </w:r>
        <w:r>
          <w:fldChar w:fldCharType="separate"/>
        </w:r>
        <w:r w:rsidR="00CF3E42">
          <w:rPr>
            <w:noProof/>
          </w:rPr>
          <w:t>1</w:t>
        </w:r>
        <w:r w:rsidR="00CF3E42">
          <w:rPr>
            <w:noProof/>
          </w:rPr>
          <w:t>3</w:t>
        </w:r>
        <w:r>
          <w:fldChar w:fldCharType="end"/>
        </w:r>
      </w:p>
    </w:sdtContent>
  </w:sdt>
  <w:p w14:paraId="6718D05E" w14:textId="77777777" w:rsidR="00E12608" w:rsidRDefault="00E126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C6C12" w14:textId="77777777" w:rsidR="00B85A15" w:rsidRDefault="00B85A15" w:rsidP="0056790C">
      <w:r>
        <w:separator/>
      </w:r>
    </w:p>
  </w:footnote>
  <w:footnote w:type="continuationSeparator" w:id="0">
    <w:p w14:paraId="470DFAA2" w14:textId="77777777" w:rsidR="00B85A15" w:rsidRDefault="00B85A15" w:rsidP="0056790C">
      <w:r>
        <w:continuationSeparator/>
      </w:r>
    </w:p>
  </w:footnote>
  <w:footnote w:id="1">
    <w:p w14:paraId="6AB10892" w14:textId="3CA0C36C" w:rsidR="00DE615A" w:rsidRPr="00DE615A" w:rsidRDefault="00DE615A">
      <w:pPr>
        <w:pStyle w:val="FootnoteText"/>
        <w:rPr>
          <w:lang w:val="ro-RO"/>
        </w:rPr>
      </w:pPr>
      <w:r>
        <w:rPr>
          <w:rStyle w:val="FootnoteReference"/>
        </w:rPr>
        <w:footnoteRef/>
      </w:r>
      <w:r w:rsidRPr="006E7A2D">
        <w:rPr>
          <w:lang w:val="it-IT"/>
        </w:rPr>
        <w:t xml:space="preserve"> *Criteriul nu este eliminatoriu fiind un criteriu de monitorizare care nu afectează rezultatul general al evaluării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2650E" w14:textId="34B8348E" w:rsidR="00C66BDD" w:rsidRPr="00C66BDD" w:rsidRDefault="00C66BDD" w:rsidP="000A4573">
    <w:pPr>
      <w:pStyle w:val="Header"/>
      <w:spacing w:after="240"/>
      <w:jc w:val="right"/>
      <w:rPr>
        <w:b/>
        <w:color w:val="2E74B5" w:themeColor="accent1" w:themeShade="BF"/>
        <w:sz w:val="18"/>
        <w:szCs w:val="18"/>
      </w:rPr>
    </w:pPr>
    <w:r w:rsidRPr="00C66BDD">
      <w:rPr>
        <w:b/>
        <w:color w:val="2E74B5" w:themeColor="accent1" w:themeShade="BF"/>
        <w:sz w:val="18"/>
        <w:szCs w:val="18"/>
      </w:rPr>
      <w:t xml:space="preserve">Anexa nr. 1 la OMIPE nr. </w:t>
    </w:r>
    <w:r w:rsidR="007A6B0C">
      <w:rPr>
        <w:b/>
        <w:color w:val="2E74B5" w:themeColor="accent1" w:themeShade="BF"/>
        <w:sz w:val="18"/>
        <w:szCs w:val="18"/>
      </w:rPr>
      <w:t>319</w:t>
    </w:r>
    <w:r w:rsidRPr="00C66BDD">
      <w:rPr>
        <w:b/>
        <w:color w:val="2E74B5" w:themeColor="accent1" w:themeShade="BF"/>
        <w:sz w:val="18"/>
        <w:szCs w:val="18"/>
      </w:rPr>
      <w:t>/</w:t>
    </w:r>
    <w:r w:rsidR="007A6B0C">
      <w:rPr>
        <w:b/>
        <w:color w:val="2E74B5" w:themeColor="accent1" w:themeShade="BF"/>
        <w:sz w:val="18"/>
        <w:szCs w:val="18"/>
      </w:rPr>
      <w:t>05.02.2024</w:t>
    </w:r>
  </w:p>
  <w:p w14:paraId="125A7086" w14:textId="3861D483" w:rsidR="00E12608" w:rsidRPr="00E60D8F" w:rsidRDefault="00E12608" w:rsidP="000A4573">
    <w:pPr>
      <w:pStyle w:val="Header"/>
      <w:spacing w:after="240"/>
      <w:jc w:val="right"/>
      <w:rPr>
        <w:b/>
        <w:color w:val="9CC2E5" w:themeColor="accent1" w:themeTint="99"/>
        <w:sz w:val="18"/>
        <w:szCs w:val="18"/>
      </w:rPr>
    </w:pPr>
    <w:r w:rsidRPr="00E60D8F">
      <w:rPr>
        <w:b/>
        <w:color w:val="9CC2E5" w:themeColor="accent1" w:themeTint="99"/>
        <w:sz w:val="18"/>
        <w:szCs w:val="18"/>
      </w:rPr>
      <w:t xml:space="preserve">Anexa 3 Grila </w:t>
    </w:r>
    <w:r w:rsidR="00117474" w:rsidRPr="00E60D8F">
      <w:rPr>
        <w:b/>
        <w:color w:val="9CC2E5" w:themeColor="accent1" w:themeTint="99"/>
        <w:sz w:val="18"/>
        <w:szCs w:val="18"/>
      </w:rPr>
      <w:t>de verificare</w:t>
    </w:r>
    <w:r w:rsidR="00281E05" w:rsidRPr="00E60D8F">
      <w:rPr>
        <w:color w:val="9CC2E5" w:themeColor="accent1" w:themeTint="99"/>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720"/>
        </w:tabs>
        <w:ind w:left="720" w:hanging="360"/>
      </w:pPr>
      <w:rPr>
        <w:rFonts w:ascii="Times New Roman" w:hAnsi="Times New Roman"/>
      </w:rPr>
    </w:lvl>
  </w:abstractNum>
  <w:abstractNum w:abstractNumId="1" w15:restartNumberingAfterBreak="0">
    <w:nsid w:val="0000002F"/>
    <w:multiLevelType w:val="multilevel"/>
    <w:tmpl w:val="E4F8AF66"/>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3" w15:restartNumberingAfterBreak="0">
    <w:nsid w:val="094E3708"/>
    <w:multiLevelType w:val="hybridMultilevel"/>
    <w:tmpl w:val="4C60713A"/>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 w15:restartNumberingAfterBreak="0">
    <w:nsid w:val="0E237839"/>
    <w:multiLevelType w:val="hybridMultilevel"/>
    <w:tmpl w:val="FC0ABB5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2215451B"/>
    <w:multiLevelType w:val="hybridMultilevel"/>
    <w:tmpl w:val="BEDC99E0"/>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 w15:restartNumberingAfterBreak="0">
    <w:nsid w:val="2606679E"/>
    <w:multiLevelType w:val="hybridMultilevel"/>
    <w:tmpl w:val="1ADCE544"/>
    <w:lvl w:ilvl="0" w:tplc="DFD8F9EA">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71F7A70"/>
    <w:multiLevelType w:val="hybridMultilevel"/>
    <w:tmpl w:val="FC0ABB5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36C31908"/>
    <w:multiLevelType w:val="hybridMultilevel"/>
    <w:tmpl w:val="079AF4A8"/>
    <w:lvl w:ilvl="0" w:tplc="0409000F">
      <w:start w:val="1"/>
      <w:numFmt w:val="decimal"/>
      <w:lvlText w:val="%1."/>
      <w:lvlJc w:val="left"/>
      <w:pPr>
        <w:ind w:left="638" w:hanging="360"/>
      </w:pPr>
    </w:lvl>
    <w:lvl w:ilvl="1" w:tplc="04090019" w:tentative="1">
      <w:start w:val="1"/>
      <w:numFmt w:val="lowerLetter"/>
      <w:lvlText w:val="%2."/>
      <w:lvlJc w:val="left"/>
      <w:pPr>
        <w:ind w:left="1358" w:hanging="360"/>
      </w:pPr>
    </w:lvl>
    <w:lvl w:ilvl="2" w:tplc="0409001B" w:tentative="1">
      <w:start w:val="1"/>
      <w:numFmt w:val="lowerRoman"/>
      <w:lvlText w:val="%3."/>
      <w:lvlJc w:val="right"/>
      <w:pPr>
        <w:ind w:left="2078" w:hanging="180"/>
      </w:pPr>
    </w:lvl>
    <w:lvl w:ilvl="3" w:tplc="0409000F" w:tentative="1">
      <w:start w:val="1"/>
      <w:numFmt w:val="decimal"/>
      <w:lvlText w:val="%4."/>
      <w:lvlJc w:val="left"/>
      <w:pPr>
        <w:ind w:left="2798" w:hanging="360"/>
      </w:pPr>
    </w:lvl>
    <w:lvl w:ilvl="4" w:tplc="04090019" w:tentative="1">
      <w:start w:val="1"/>
      <w:numFmt w:val="lowerLetter"/>
      <w:lvlText w:val="%5."/>
      <w:lvlJc w:val="left"/>
      <w:pPr>
        <w:ind w:left="3518" w:hanging="360"/>
      </w:pPr>
    </w:lvl>
    <w:lvl w:ilvl="5" w:tplc="0409001B" w:tentative="1">
      <w:start w:val="1"/>
      <w:numFmt w:val="lowerRoman"/>
      <w:lvlText w:val="%6."/>
      <w:lvlJc w:val="right"/>
      <w:pPr>
        <w:ind w:left="4238" w:hanging="180"/>
      </w:pPr>
    </w:lvl>
    <w:lvl w:ilvl="6" w:tplc="0409000F" w:tentative="1">
      <w:start w:val="1"/>
      <w:numFmt w:val="decimal"/>
      <w:lvlText w:val="%7."/>
      <w:lvlJc w:val="left"/>
      <w:pPr>
        <w:ind w:left="4958" w:hanging="360"/>
      </w:pPr>
    </w:lvl>
    <w:lvl w:ilvl="7" w:tplc="04090019" w:tentative="1">
      <w:start w:val="1"/>
      <w:numFmt w:val="lowerLetter"/>
      <w:lvlText w:val="%8."/>
      <w:lvlJc w:val="left"/>
      <w:pPr>
        <w:ind w:left="5678" w:hanging="360"/>
      </w:pPr>
    </w:lvl>
    <w:lvl w:ilvl="8" w:tplc="0409001B" w:tentative="1">
      <w:start w:val="1"/>
      <w:numFmt w:val="lowerRoman"/>
      <w:lvlText w:val="%9."/>
      <w:lvlJc w:val="right"/>
      <w:pPr>
        <w:ind w:left="6398" w:hanging="180"/>
      </w:pPr>
    </w:lvl>
  </w:abstractNum>
  <w:abstractNum w:abstractNumId="9"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AB43BD"/>
    <w:multiLevelType w:val="hybridMultilevel"/>
    <w:tmpl w:val="07D27220"/>
    <w:lvl w:ilvl="0" w:tplc="CEE2635A">
      <w:start w:val="1"/>
      <w:numFmt w:val="lowerRoman"/>
      <w:lvlText w:val="%1."/>
      <w:lvlJc w:val="right"/>
      <w:pPr>
        <w:ind w:left="960" w:hanging="360"/>
      </w:pPr>
      <w:rPr>
        <w:i/>
        <w:iCs/>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1" w15:restartNumberingAfterBreak="0">
    <w:nsid w:val="502E3040"/>
    <w:multiLevelType w:val="hybridMultilevel"/>
    <w:tmpl w:val="1B32C4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213B57"/>
    <w:multiLevelType w:val="hybridMultilevel"/>
    <w:tmpl w:val="90E674B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num w:numId="1" w16cid:durableId="1323239977">
    <w:abstractNumId w:val="9"/>
  </w:num>
  <w:num w:numId="2" w16cid:durableId="173957984">
    <w:abstractNumId w:val="13"/>
  </w:num>
  <w:num w:numId="3" w16cid:durableId="242761885">
    <w:abstractNumId w:val="2"/>
  </w:num>
  <w:num w:numId="4" w16cid:durableId="953025190">
    <w:abstractNumId w:val="6"/>
  </w:num>
  <w:num w:numId="5" w16cid:durableId="269512007">
    <w:abstractNumId w:val="5"/>
  </w:num>
  <w:num w:numId="6" w16cid:durableId="810446122">
    <w:abstractNumId w:val="11"/>
  </w:num>
  <w:num w:numId="7" w16cid:durableId="992178353">
    <w:abstractNumId w:val="8"/>
  </w:num>
  <w:num w:numId="8" w16cid:durableId="1449742933">
    <w:abstractNumId w:val="10"/>
  </w:num>
  <w:num w:numId="9" w16cid:durableId="796728389">
    <w:abstractNumId w:val="3"/>
  </w:num>
  <w:num w:numId="10" w16cid:durableId="504131805">
    <w:abstractNumId w:val="12"/>
  </w:num>
  <w:num w:numId="11" w16cid:durableId="608633338">
    <w:abstractNumId w:val="7"/>
  </w:num>
  <w:num w:numId="12" w16cid:durableId="513761025">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0008"/>
    <w:rsid w:val="00000CF9"/>
    <w:rsid w:val="000030BD"/>
    <w:rsid w:val="000045F2"/>
    <w:rsid w:val="00007F64"/>
    <w:rsid w:val="00016DD5"/>
    <w:rsid w:val="00017631"/>
    <w:rsid w:val="00021FB8"/>
    <w:rsid w:val="00022505"/>
    <w:rsid w:val="00024A88"/>
    <w:rsid w:val="0002702E"/>
    <w:rsid w:val="000273D6"/>
    <w:rsid w:val="00030177"/>
    <w:rsid w:val="000354D2"/>
    <w:rsid w:val="0003551B"/>
    <w:rsid w:val="00036761"/>
    <w:rsid w:val="00037706"/>
    <w:rsid w:val="00042047"/>
    <w:rsid w:val="000436EC"/>
    <w:rsid w:val="00044020"/>
    <w:rsid w:val="00044B61"/>
    <w:rsid w:val="00044FE4"/>
    <w:rsid w:val="0004731D"/>
    <w:rsid w:val="00047375"/>
    <w:rsid w:val="000478F7"/>
    <w:rsid w:val="0005200E"/>
    <w:rsid w:val="00054CDA"/>
    <w:rsid w:val="00057AB3"/>
    <w:rsid w:val="00057B87"/>
    <w:rsid w:val="0006014C"/>
    <w:rsid w:val="00060263"/>
    <w:rsid w:val="00060DCA"/>
    <w:rsid w:val="0006385D"/>
    <w:rsid w:val="00073EA9"/>
    <w:rsid w:val="00075979"/>
    <w:rsid w:val="00076FC9"/>
    <w:rsid w:val="000770B3"/>
    <w:rsid w:val="000770F3"/>
    <w:rsid w:val="00077F2E"/>
    <w:rsid w:val="00082206"/>
    <w:rsid w:val="00082AE1"/>
    <w:rsid w:val="0008379A"/>
    <w:rsid w:val="00085633"/>
    <w:rsid w:val="000859EF"/>
    <w:rsid w:val="000860D4"/>
    <w:rsid w:val="00087449"/>
    <w:rsid w:val="00091C76"/>
    <w:rsid w:val="00091CCF"/>
    <w:rsid w:val="00093E14"/>
    <w:rsid w:val="000A0858"/>
    <w:rsid w:val="000A288E"/>
    <w:rsid w:val="000A2A39"/>
    <w:rsid w:val="000A4573"/>
    <w:rsid w:val="000A4BE0"/>
    <w:rsid w:val="000A7828"/>
    <w:rsid w:val="000B1A2B"/>
    <w:rsid w:val="000B365E"/>
    <w:rsid w:val="000B47E1"/>
    <w:rsid w:val="000B618B"/>
    <w:rsid w:val="000B7DA7"/>
    <w:rsid w:val="000B7F4E"/>
    <w:rsid w:val="000C0811"/>
    <w:rsid w:val="000C169A"/>
    <w:rsid w:val="000C1CB3"/>
    <w:rsid w:val="000C1F45"/>
    <w:rsid w:val="000C3F95"/>
    <w:rsid w:val="000C61F2"/>
    <w:rsid w:val="000C6803"/>
    <w:rsid w:val="000D0E82"/>
    <w:rsid w:val="000D16FE"/>
    <w:rsid w:val="000D1D65"/>
    <w:rsid w:val="000D3294"/>
    <w:rsid w:val="000D52D0"/>
    <w:rsid w:val="000D597C"/>
    <w:rsid w:val="000D7B27"/>
    <w:rsid w:val="000E0531"/>
    <w:rsid w:val="000E11A1"/>
    <w:rsid w:val="000E52CB"/>
    <w:rsid w:val="000E6CD7"/>
    <w:rsid w:val="000F0FC2"/>
    <w:rsid w:val="000F1EEC"/>
    <w:rsid w:val="000F22BC"/>
    <w:rsid w:val="000F323E"/>
    <w:rsid w:val="000F41D2"/>
    <w:rsid w:val="000F50A1"/>
    <w:rsid w:val="000F5DCD"/>
    <w:rsid w:val="001000AC"/>
    <w:rsid w:val="00100B61"/>
    <w:rsid w:val="0010147E"/>
    <w:rsid w:val="00104305"/>
    <w:rsid w:val="001061A2"/>
    <w:rsid w:val="00107216"/>
    <w:rsid w:val="00107D52"/>
    <w:rsid w:val="001103E7"/>
    <w:rsid w:val="00112B39"/>
    <w:rsid w:val="00112E56"/>
    <w:rsid w:val="00113EBE"/>
    <w:rsid w:val="00114E73"/>
    <w:rsid w:val="00117474"/>
    <w:rsid w:val="00120CAE"/>
    <w:rsid w:val="00121317"/>
    <w:rsid w:val="00123F2A"/>
    <w:rsid w:val="00126236"/>
    <w:rsid w:val="00126A71"/>
    <w:rsid w:val="001276DA"/>
    <w:rsid w:val="00132817"/>
    <w:rsid w:val="001346B4"/>
    <w:rsid w:val="0013482E"/>
    <w:rsid w:val="00135015"/>
    <w:rsid w:val="00135091"/>
    <w:rsid w:val="001363C4"/>
    <w:rsid w:val="00136510"/>
    <w:rsid w:val="0013684C"/>
    <w:rsid w:val="001407D5"/>
    <w:rsid w:val="001417DF"/>
    <w:rsid w:val="00141C78"/>
    <w:rsid w:val="00143266"/>
    <w:rsid w:val="001455F4"/>
    <w:rsid w:val="00147B51"/>
    <w:rsid w:val="00151735"/>
    <w:rsid w:val="001560DA"/>
    <w:rsid w:val="00160A86"/>
    <w:rsid w:val="001640B7"/>
    <w:rsid w:val="00164C6D"/>
    <w:rsid w:val="00166F8E"/>
    <w:rsid w:val="0017005F"/>
    <w:rsid w:val="00170D12"/>
    <w:rsid w:val="00176AB0"/>
    <w:rsid w:val="001809A2"/>
    <w:rsid w:val="0018141E"/>
    <w:rsid w:val="0018380E"/>
    <w:rsid w:val="00186925"/>
    <w:rsid w:val="00187932"/>
    <w:rsid w:val="00190490"/>
    <w:rsid w:val="00191DD2"/>
    <w:rsid w:val="00192CE7"/>
    <w:rsid w:val="001933F9"/>
    <w:rsid w:val="00193E99"/>
    <w:rsid w:val="00196A03"/>
    <w:rsid w:val="00197371"/>
    <w:rsid w:val="001A0411"/>
    <w:rsid w:val="001A0FDE"/>
    <w:rsid w:val="001A1D4A"/>
    <w:rsid w:val="001A32E1"/>
    <w:rsid w:val="001A3BA5"/>
    <w:rsid w:val="001B1C81"/>
    <w:rsid w:val="001B1ED4"/>
    <w:rsid w:val="001B32C0"/>
    <w:rsid w:val="001B39A7"/>
    <w:rsid w:val="001B4C07"/>
    <w:rsid w:val="001C314E"/>
    <w:rsid w:val="001C555B"/>
    <w:rsid w:val="001C5602"/>
    <w:rsid w:val="001C6A63"/>
    <w:rsid w:val="001D14B4"/>
    <w:rsid w:val="001D151B"/>
    <w:rsid w:val="001D1EE8"/>
    <w:rsid w:val="001D362A"/>
    <w:rsid w:val="001D5A04"/>
    <w:rsid w:val="001D6583"/>
    <w:rsid w:val="001E15AC"/>
    <w:rsid w:val="001E5B4D"/>
    <w:rsid w:val="001F2E9D"/>
    <w:rsid w:val="001F46B4"/>
    <w:rsid w:val="001F5E52"/>
    <w:rsid w:val="00201213"/>
    <w:rsid w:val="00201541"/>
    <w:rsid w:val="0020199D"/>
    <w:rsid w:val="00201BB2"/>
    <w:rsid w:val="0020343A"/>
    <w:rsid w:val="00204689"/>
    <w:rsid w:val="00205595"/>
    <w:rsid w:val="00205C68"/>
    <w:rsid w:val="00206C2C"/>
    <w:rsid w:val="0021173D"/>
    <w:rsid w:val="0021445A"/>
    <w:rsid w:val="00216728"/>
    <w:rsid w:val="0021712B"/>
    <w:rsid w:val="00217FDD"/>
    <w:rsid w:val="002202E8"/>
    <w:rsid w:val="00220F9D"/>
    <w:rsid w:val="00222137"/>
    <w:rsid w:val="002248E7"/>
    <w:rsid w:val="00224A12"/>
    <w:rsid w:val="00226C04"/>
    <w:rsid w:val="00226C45"/>
    <w:rsid w:val="00231272"/>
    <w:rsid w:val="0023127C"/>
    <w:rsid w:val="00233300"/>
    <w:rsid w:val="00233964"/>
    <w:rsid w:val="002357CA"/>
    <w:rsid w:val="00236883"/>
    <w:rsid w:val="0023705D"/>
    <w:rsid w:val="0023744F"/>
    <w:rsid w:val="00237476"/>
    <w:rsid w:val="0023754A"/>
    <w:rsid w:val="00241722"/>
    <w:rsid w:val="002420D8"/>
    <w:rsid w:val="00242285"/>
    <w:rsid w:val="00243F96"/>
    <w:rsid w:val="00244C5F"/>
    <w:rsid w:val="002468A9"/>
    <w:rsid w:val="00246F28"/>
    <w:rsid w:val="002500BE"/>
    <w:rsid w:val="00250756"/>
    <w:rsid w:val="0025186B"/>
    <w:rsid w:val="00253144"/>
    <w:rsid w:val="002542C2"/>
    <w:rsid w:val="00254686"/>
    <w:rsid w:val="002546E6"/>
    <w:rsid w:val="002551F6"/>
    <w:rsid w:val="002560B4"/>
    <w:rsid w:val="002615E8"/>
    <w:rsid w:val="00261D51"/>
    <w:rsid w:val="00263DAA"/>
    <w:rsid w:val="00264245"/>
    <w:rsid w:val="00264677"/>
    <w:rsid w:val="00265BC7"/>
    <w:rsid w:val="0026661A"/>
    <w:rsid w:val="00275201"/>
    <w:rsid w:val="002753EC"/>
    <w:rsid w:val="0027563A"/>
    <w:rsid w:val="00277835"/>
    <w:rsid w:val="00281575"/>
    <w:rsid w:val="00281E05"/>
    <w:rsid w:val="00282CCC"/>
    <w:rsid w:val="00284B66"/>
    <w:rsid w:val="002861ED"/>
    <w:rsid w:val="002869B6"/>
    <w:rsid w:val="0029011D"/>
    <w:rsid w:val="002A0084"/>
    <w:rsid w:val="002A0937"/>
    <w:rsid w:val="002A1A23"/>
    <w:rsid w:val="002A2412"/>
    <w:rsid w:val="002A251A"/>
    <w:rsid w:val="002A28E5"/>
    <w:rsid w:val="002A3CF3"/>
    <w:rsid w:val="002A3EA0"/>
    <w:rsid w:val="002B0B7D"/>
    <w:rsid w:val="002B1850"/>
    <w:rsid w:val="002B1FC9"/>
    <w:rsid w:val="002B3DF8"/>
    <w:rsid w:val="002B4359"/>
    <w:rsid w:val="002B65BF"/>
    <w:rsid w:val="002C040F"/>
    <w:rsid w:val="002C10AE"/>
    <w:rsid w:val="002C29B5"/>
    <w:rsid w:val="002C6092"/>
    <w:rsid w:val="002C6E77"/>
    <w:rsid w:val="002D2985"/>
    <w:rsid w:val="002D5280"/>
    <w:rsid w:val="002D5AB9"/>
    <w:rsid w:val="002E0238"/>
    <w:rsid w:val="002E19EE"/>
    <w:rsid w:val="002E3AAE"/>
    <w:rsid w:val="002E42EA"/>
    <w:rsid w:val="002E655D"/>
    <w:rsid w:val="002E7F3E"/>
    <w:rsid w:val="002F012B"/>
    <w:rsid w:val="002F01EE"/>
    <w:rsid w:val="002F0D54"/>
    <w:rsid w:val="002F20EF"/>
    <w:rsid w:val="002F31D2"/>
    <w:rsid w:val="002F4168"/>
    <w:rsid w:val="002F4A9D"/>
    <w:rsid w:val="002F644A"/>
    <w:rsid w:val="002F676C"/>
    <w:rsid w:val="002F67B0"/>
    <w:rsid w:val="00303659"/>
    <w:rsid w:val="0030626B"/>
    <w:rsid w:val="00307061"/>
    <w:rsid w:val="003105E7"/>
    <w:rsid w:val="00311045"/>
    <w:rsid w:val="00312F27"/>
    <w:rsid w:val="00313379"/>
    <w:rsid w:val="00316B28"/>
    <w:rsid w:val="00316C0F"/>
    <w:rsid w:val="003216E5"/>
    <w:rsid w:val="0032397E"/>
    <w:rsid w:val="00325BE4"/>
    <w:rsid w:val="00327F7C"/>
    <w:rsid w:val="00327FF3"/>
    <w:rsid w:val="00331601"/>
    <w:rsid w:val="00331CA1"/>
    <w:rsid w:val="003328C7"/>
    <w:rsid w:val="003356EB"/>
    <w:rsid w:val="00336EAC"/>
    <w:rsid w:val="003370FD"/>
    <w:rsid w:val="003374C0"/>
    <w:rsid w:val="003404CB"/>
    <w:rsid w:val="00341166"/>
    <w:rsid w:val="00342A60"/>
    <w:rsid w:val="003459A9"/>
    <w:rsid w:val="00350F29"/>
    <w:rsid w:val="00351AF8"/>
    <w:rsid w:val="00351EBA"/>
    <w:rsid w:val="00351FE6"/>
    <w:rsid w:val="00354642"/>
    <w:rsid w:val="003547BE"/>
    <w:rsid w:val="00355BA3"/>
    <w:rsid w:val="00356255"/>
    <w:rsid w:val="0035645D"/>
    <w:rsid w:val="00360959"/>
    <w:rsid w:val="00361A44"/>
    <w:rsid w:val="003645CC"/>
    <w:rsid w:val="0036572C"/>
    <w:rsid w:val="0036595C"/>
    <w:rsid w:val="00365DF6"/>
    <w:rsid w:val="00367D3A"/>
    <w:rsid w:val="00371422"/>
    <w:rsid w:val="00372DB4"/>
    <w:rsid w:val="003735FB"/>
    <w:rsid w:val="0037449E"/>
    <w:rsid w:val="00374A3A"/>
    <w:rsid w:val="00374E39"/>
    <w:rsid w:val="003777AF"/>
    <w:rsid w:val="00377985"/>
    <w:rsid w:val="00380E8E"/>
    <w:rsid w:val="003814DB"/>
    <w:rsid w:val="00381C48"/>
    <w:rsid w:val="003824A2"/>
    <w:rsid w:val="00387259"/>
    <w:rsid w:val="0039072F"/>
    <w:rsid w:val="00394D0E"/>
    <w:rsid w:val="003A1C03"/>
    <w:rsid w:val="003A1DCF"/>
    <w:rsid w:val="003A2CB5"/>
    <w:rsid w:val="003A495C"/>
    <w:rsid w:val="003A6387"/>
    <w:rsid w:val="003A6BE8"/>
    <w:rsid w:val="003A786F"/>
    <w:rsid w:val="003A7C87"/>
    <w:rsid w:val="003B2032"/>
    <w:rsid w:val="003B2984"/>
    <w:rsid w:val="003B3BE1"/>
    <w:rsid w:val="003C091D"/>
    <w:rsid w:val="003C48F5"/>
    <w:rsid w:val="003C4B9B"/>
    <w:rsid w:val="003D1FE9"/>
    <w:rsid w:val="003D268A"/>
    <w:rsid w:val="003D3334"/>
    <w:rsid w:val="003D4739"/>
    <w:rsid w:val="003D4811"/>
    <w:rsid w:val="003D4BDC"/>
    <w:rsid w:val="003D7979"/>
    <w:rsid w:val="003E2063"/>
    <w:rsid w:val="003E4B53"/>
    <w:rsid w:val="003E6952"/>
    <w:rsid w:val="003E7D3A"/>
    <w:rsid w:val="003F1AC5"/>
    <w:rsid w:val="004018C8"/>
    <w:rsid w:val="004036FE"/>
    <w:rsid w:val="0040519F"/>
    <w:rsid w:val="00407920"/>
    <w:rsid w:val="00410B86"/>
    <w:rsid w:val="004117FA"/>
    <w:rsid w:val="0041366F"/>
    <w:rsid w:val="0041377A"/>
    <w:rsid w:val="00414BDE"/>
    <w:rsid w:val="004169D0"/>
    <w:rsid w:val="004172E4"/>
    <w:rsid w:val="0042274C"/>
    <w:rsid w:val="00422E82"/>
    <w:rsid w:val="0042413D"/>
    <w:rsid w:val="004241E6"/>
    <w:rsid w:val="00430C3C"/>
    <w:rsid w:val="004324E5"/>
    <w:rsid w:val="00435B73"/>
    <w:rsid w:val="00435D48"/>
    <w:rsid w:val="004375E9"/>
    <w:rsid w:val="00440932"/>
    <w:rsid w:val="004448AA"/>
    <w:rsid w:val="00453DD2"/>
    <w:rsid w:val="0045414F"/>
    <w:rsid w:val="00455BC1"/>
    <w:rsid w:val="004574B1"/>
    <w:rsid w:val="00457738"/>
    <w:rsid w:val="0046081C"/>
    <w:rsid w:val="0046133B"/>
    <w:rsid w:val="0046296D"/>
    <w:rsid w:val="00463F8F"/>
    <w:rsid w:val="00465185"/>
    <w:rsid w:val="004658CF"/>
    <w:rsid w:val="004671BF"/>
    <w:rsid w:val="00473549"/>
    <w:rsid w:val="00476380"/>
    <w:rsid w:val="0048292C"/>
    <w:rsid w:val="004845B1"/>
    <w:rsid w:val="00486230"/>
    <w:rsid w:val="00486A59"/>
    <w:rsid w:val="004924F8"/>
    <w:rsid w:val="00492B7C"/>
    <w:rsid w:val="00495A8F"/>
    <w:rsid w:val="004A209B"/>
    <w:rsid w:val="004A2B13"/>
    <w:rsid w:val="004A3347"/>
    <w:rsid w:val="004A34C4"/>
    <w:rsid w:val="004A5799"/>
    <w:rsid w:val="004A6F6B"/>
    <w:rsid w:val="004A7357"/>
    <w:rsid w:val="004A77D3"/>
    <w:rsid w:val="004B4F07"/>
    <w:rsid w:val="004B62E5"/>
    <w:rsid w:val="004B646E"/>
    <w:rsid w:val="004B6F2C"/>
    <w:rsid w:val="004B7647"/>
    <w:rsid w:val="004C05CB"/>
    <w:rsid w:val="004C1CCF"/>
    <w:rsid w:val="004C40BA"/>
    <w:rsid w:val="004C4992"/>
    <w:rsid w:val="004C5A96"/>
    <w:rsid w:val="004C771A"/>
    <w:rsid w:val="004D2414"/>
    <w:rsid w:val="004D3A5C"/>
    <w:rsid w:val="004D44A4"/>
    <w:rsid w:val="004D4FC1"/>
    <w:rsid w:val="004D5113"/>
    <w:rsid w:val="004D5464"/>
    <w:rsid w:val="004D6F23"/>
    <w:rsid w:val="004D76A9"/>
    <w:rsid w:val="004D7C3F"/>
    <w:rsid w:val="004D7F4F"/>
    <w:rsid w:val="004E1D6B"/>
    <w:rsid w:val="004E22B9"/>
    <w:rsid w:val="004E3F22"/>
    <w:rsid w:val="004E6210"/>
    <w:rsid w:val="004E720C"/>
    <w:rsid w:val="004F074D"/>
    <w:rsid w:val="004F10FA"/>
    <w:rsid w:val="004F2237"/>
    <w:rsid w:val="004F442B"/>
    <w:rsid w:val="004F478D"/>
    <w:rsid w:val="004F5378"/>
    <w:rsid w:val="004F6524"/>
    <w:rsid w:val="004F6F3D"/>
    <w:rsid w:val="00503D62"/>
    <w:rsid w:val="005055D5"/>
    <w:rsid w:val="00505834"/>
    <w:rsid w:val="00506F33"/>
    <w:rsid w:val="005073AB"/>
    <w:rsid w:val="00507665"/>
    <w:rsid w:val="005100C7"/>
    <w:rsid w:val="0051027F"/>
    <w:rsid w:val="0051100B"/>
    <w:rsid w:val="00511EBF"/>
    <w:rsid w:val="005128B4"/>
    <w:rsid w:val="0052094D"/>
    <w:rsid w:val="005210CB"/>
    <w:rsid w:val="00523B0A"/>
    <w:rsid w:val="00524C3A"/>
    <w:rsid w:val="00524C70"/>
    <w:rsid w:val="00530241"/>
    <w:rsid w:val="005302F9"/>
    <w:rsid w:val="00531423"/>
    <w:rsid w:val="005340EA"/>
    <w:rsid w:val="00534D78"/>
    <w:rsid w:val="0053527F"/>
    <w:rsid w:val="00535AD8"/>
    <w:rsid w:val="00535B8E"/>
    <w:rsid w:val="0053627A"/>
    <w:rsid w:val="00540FD6"/>
    <w:rsid w:val="0054243E"/>
    <w:rsid w:val="00546814"/>
    <w:rsid w:val="005469D5"/>
    <w:rsid w:val="00550396"/>
    <w:rsid w:val="005506F0"/>
    <w:rsid w:val="00550C66"/>
    <w:rsid w:val="00553467"/>
    <w:rsid w:val="00554A53"/>
    <w:rsid w:val="00556D98"/>
    <w:rsid w:val="00564177"/>
    <w:rsid w:val="005678C6"/>
    <w:rsid w:val="0056790C"/>
    <w:rsid w:val="0057055A"/>
    <w:rsid w:val="00573815"/>
    <w:rsid w:val="00573A64"/>
    <w:rsid w:val="00575DA6"/>
    <w:rsid w:val="0058237A"/>
    <w:rsid w:val="005847C8"/>
    <w:rsid w:val="00590450"/>
    <w:rsid w:val="00591BBF"/>
    <w:rsid w:val="0059376F"/>
    <w:rsid w:val="00593F94"/>
    <w:rsid w:val="00596F38"/>
    <w:rsid w:val="00597190"/>
    <w:rsid w:val="005A158E"/>
    <w:rsid w:val="005A463D"/>
    <w:rsid w:val="005A4FD6"/>
    <w:rsid w:val="005A72D9"/>
    <w:rsid w:val="005B0BB4"/>
    <w:rsid w:val="005B356C"/>
    <w:rsid w:val="005B3826"/>
    <w:rsid w:val="005B46BD"/>
    <w:rsid w:val="005B51B4"/>
    <w:rsid w:val="005B53D7"/>
    <w:rsid w:val="005B55FC"/>
    <w:rsid w:val="005C023D"/>
    <w:rsid w:val="005C0B01"/>
    <w:rsid w:val="005C2E1D"/>
    <w:rsid w:val="005C3C8C"/>
    <w:rsid w:val="005D5010"/>
    <w:rsid w:val="005D79BA"/>
    <w:rsid w:val="005E0029"/>
    <w:rsid w:val="005E029A"/>
    <w:rsid w:val="005E33FC"/>
    <w:rsid w:val="005E503E"/>
    <w:rsid w:val="005E553F"/>
    <w:rsid w:val="005E6018"/>
    <w:rsid w:val="005F164A"/>
    <w:rsid w:val="005F2425"/>
    <w:rsid w:val="005F2FBD"/>
    <w:rsid w:val="005F3382"/>
    <w:rsid w:val="005F36B2"/>
    <w:rsid w:val="005F47C2"/>
    <w:rsid w:val="005F7281"/>
    <w:rsid w:val="005F79E9"/>
    <w:rsid w:val="00602A0C"/>
    <w:rsid w:val="006038C2"/>
    <w:rsid w:val="00604233"/>
    <w:rsid w:val="006043B1"/>
    <w:rsid w:val="006050AB"/>
    <w:rsid w:val="00606517"/>
    <w:rsid w:val="006120A1"/>
    <w:rsid w:val="00612C63"/>
    <w:rsid w:val="0061374E"/>
    <w:rsid w:val="00614355"/>
    <w:rsid w:val="0061639A"/>
    <w:rsid w:val="006200F7"/>
    <w:rsid w:val="0062139C"/>
    <w:rsid w:val="00623CE3"/>
    <w:rsid w:val="00624104"/>
    <w:rsid w:val="0062470C"/>
    <w:rsid w:val="00627B1E"/>
    <w:rsid w:val="00631165"/>
    <w:rsid w:val="00634A35"/>
    <w:rsid w:val="006425BE"/>
    <w:rsid w:val="00643DF9"/>
    <w:rsid w:val="00644373"/>
    <w:rsid w:val="00644534"/>
    <w:rsid w:val="006464C3"/>
    <w:rsid w:val="006520FB"/>
    <w:rsid w:val="0065220A"/>
    <w:rsid w:val="006566ED"/>
    <w:rsid w:val="00657BBE"/>
    <w:rsid w:val="006606EE"/>
    <w:rsid w:val="00663C44"/>
    <w:rsid w:val="00670A9B"/>
    <w:rsid w:val="006711B4"/>
    <w:rsid w:val="00671FE8"/>
    <w:rsid w:val="00673219"/>
    <w:rsid w:val="00673F12"/>
    <w:rsid w:val="00674241"/>
    <w:rsid w:val="006747FF"/>
    <w:rsid w:val="00675E5E"/>
    <w:rsid w:val="00676E18"/>
    <w:rsid w:val="00677C54"/>
    <w:rsid w:val="0068073D"/>
    <w:rsid w:val="0068174B"/>
    <w:rsid w:val="00682B6C"/>
    <w:rsid w:val="0068326C"/>
    <w:rsid w:val="00686ECA"/>
    <w:rsid w:val="00686EF7"/>
    <w:rsid w:val="00690900"/>
    <w:rsid w:val="00691543"/>
    <w:rsid w:val="006936FE"/>
    <w:rsid w:val="006945F7"/>
    <w:rsid w:val="00695284"/>
    <w:rsid w:val="006955EA"/>
    <w:rsid w:val="00697621"/>
    <w:rsid w:val="006A161A"/>
    <w:rsid w:val="006A2727"/>
    <w:rsid w:val="006A2C04"/>
    <w:rsid w:val="006A3C1A"/>
    <w:rsid w:val="006A7A10"/>
    <w:rsid w:val="006A7BED"/>
    <w:rsid w:val="006B0D0A"/>
    <w:rsid w:val="006B1C2A"/>
    <w:rsid w:val="006B3C1E"/>
    <w:rsid w:val="006B62A7"/>
    <w:rsid w:val="006B7D61"/>
    <w:rsid w:val="006C0709"/>
    <w:rsid w:val="006C12F3"/>
    <w:rsid w:val="006C413E"/>
    <w:rsid w:val="006C433C"/>
    <w:rsid w:val="006C5005"/>
    <w:rsid w:val="006C5477"/>
    <w:rsid w:val="006C5B66"/>
    <w:rsid w:val="006C7152"/>
    <w:rsid w:val="006D1EBC"/>
    <w:rsid w:val="006D3B48"/>
    <w:rsid w:val="006D3F9C"/>
    <w:rsid w:val="006D60B8"/>
    <w:rsid w:val="006D67DB"/>
    <w:rsid w:val="006D6DA4"/>
    <w:rsid w:val="006D7528"/>
    <w:rsid w:val="006E41CB"/>
    <w:rsid w:val="006E48C4"/>
    <w:rsid w:val="006E63C8"/>
    <w:rsid w:val="006E77A3"/>
    <w:rsid w:val="006E7A2D"/>
    <w:rsid w:val="006F2C42"/>
    <w:rsid w:val="006F6351"/>
    <w:rsid w:val="006F73A4"/>
    <w:rsid w:val="00702032"/>
    <w:rsid w:val="00702BFF"/>
    <w:rsid w:val="00705963"/>
    <w:rsid w:val="00705CCC"/>
    <w:rsid w:val="00706D48"/>
    <w:rsid w:val="007072E2"/>
    <w:rsid w:val="00707B09"/>
    <w:rsid w:val="0071070A"/>
    <w:rsid w:val="00712571"/>
    <w:rsid w:val="007127A8"/>
    <w:rsid w:val="007138AA"/>
    <w:rsid w:val="00715B2E"/>
    <w:rsid w:val="00716220"/>
    <w:rsid w:val="00717C12"/>
    <w:rsid w:val="00717E4B"/>
    <w:rsid w:val="00724D5C"/>
    <w:rsid w:val="0072540B"/>
    <w:rsid w:val="00725571"/>
    <w:rsid w:val="007270F5"/>
    <w:rsid w:val="00727BB7"/>
    <w:rsid w:val="0073128F"/>
    <w:rsid w:val="0073223D"/>
    <w:rsid w:val="00735392"/>
    <w:rsid w:val="00735A22"/>
    <w:rsid w:val="007371EA"/>
    <w:rsid w:val="0074072D"/>
    <w:rsid w:val="007409DB"/>
    <w:rsid w:val="00741F65"/>
    <w:rsid w:val="00742BD7"/>
    <w:rsid w:val="00743A04"/>
    <w:rsid w:val="00745CED"/>
    <w:rsid w:val="00746809"/>
    <w:rsid w:val="00746A9C"/>
    <w:rsid w:val="00750456"/>
    <w:rsid w:val="007511AD"/>
    <w:rsid w:val="00753E4B"/>
    <w:rsid w:val="00754F3C"/>
    <w:rsid w:val="00757A96"/>
    <w:rsid w:val="00757CB0"/>
    <w:rsid w:val="00760BD3"/>
    <w:rsid w:val="00761469"/>
    <w:rsid w:val="00762588"/>
    <w:rsid w:val="00767D0F"/>
    <w:rsid w:val="007706B5"/>
    <w:rsid w:val="007747F5"/>
    <w:rsid w:val="00780D0D"/>
    <w:rsid w:val="0078106C"/>
    <w:rsid w:val="00781160"/>
    <w:rsid w:val="00782FE1"/>
    <w:rsid w:val="0078507D"/>
    <w:rsid w:val="00785816"/>
    <w:rsid w:val="00785ABF"/>
    <w:rsid w:val="00790253"/>
    <w:rsid w:val="00790B6B"/>
    <w:rsid w:val="007941F8"/>
    <w:rsid w:val="0079506E"/>
    <w:rsid w:val="00797C32"/>
    <w:rsid w:val="007A178D"/>
    <w:rsid w:val="007A2A52"/>
    <w:rsid w:val="007A6AB9"/>
    <w:rsid w:val="007A6B0C"/>
    <w:rsid w:val="007A6D77"/>
    <w:rsid w:val="007B1E64"/>
    <w:rsid w:val="007B1FBE"/>
    <w:rsid w:val="007B2536"/>
    <w:rsid w:val="007B2E26"/>
    <w:rsid w:val="007B36DB"/>
    <w:rsid w:val="007B3B04"/>
    <w:rsid w:val="007B40A7"/>
    <w:rsid w:val="007C029A"/>
    <w:rsid w:val="007C06E3"/>
    <w:rsid w:val="007C220B"/>
    <w:rsid w:val="007C291E"/>
    <w:rsid w:val="007C31ED"/>
    <w:rsid w:val="007C3C5A"/>
    <w:rsid w:val="007D0333"/>
    <w:rsid w:val="007D0FDE"/>
    <w:rsid w:val="007D6683"/>
    <w:rsid w:val="007D690D"/>
    <w:rsid w:val="007E0FCD"/>
    <w:rsid w:val="007E37AA"/>
    <w:rsid w:val="007E3806"/>
    <w:rsid w:val="007E41EB"/>
    <w:rsid w:val="007E4598"/>
    <w:rsid w:val="007E4A41"/>
    <w:rsid w:val="007E5819"/>
    <w:rsid w:val="007E62ED"/>
    <w:rsid w:val="007E79C8"/>
    <w:rsid w:val="007F0965"/>
    <w:rsid w:val="007F2995"/>
    <w:rsid w:val="007F4B5E"/>
    <w:rsid w:val="007F57AF"/>
    <w:rsid w:val="0080032A"/>
    <w:rsid w:val="008009AA"/>
    <w:rsid w:val="00801BDB"/>
    <w:rsid w:val="0080439A"/>
    <w:rsid w:val="008046F9"/>
    <w:rsid w:val="00804D3A"/>
    <w:rsid w:val="0080774A"/>
    <w:rsid w:val="00814235"/>
    <w:rsid w:val="00814A14"/>
    <w:rsid w:val="00815BE8"/>
    <w:rsid w:val="00822B67"/>
    <w:rsid w:val="0082334B"/>
    <w:rsid w:val="00823CCA"/>
    <w:rsid w:val="00824B6D"/>
    <w:rsid w:val="0082515B"/>
    <w:rsid w:val="00827B06"/>
    <w:rsid w:val="00830CE6"/>
    <w:rsid w:val="00834A88"/>
    <w:rsid w:val="00834F66"/>
    <w:rsid w:val="008353FA"/>
    <w:rsid w:val="00837952"/>
    <w:rsid w:val="00837CBE"/>
    <w:rsid w:val="008452B2"/>
    <w:rsid w:val="008454BB"/>
    <w:rsid w:val="00845719"/>
    <w:rsid w:val="00847098"/>
    <w:rsid w:val="00851D32"/>
    <w:rsid w:val="008540AD"/>
    <w:rsid w:val="00854D4D"/>
    <w:rsid w:val="008551E4"/>
    <w:rsid w:val="00855878"/>
    <w:rsid w:val="008559EB"/>
    <w:rsid w:val="00855C77"/>
    <w:rsid w:val="008573CD"/>
    <w:rsid w:val="00861726"/>
    <w:rsid w:val="0086593F"/>
    <w:rsid w:val="0087163E"/>
    <w:rsid w:val="00871C80"/>
    <w:rsid w:val="0087290B"/>
    <w:rsid w:val="00872AAE"/>
    <w:rsid w:val="00873D01"/>
    <w:rsid w:val="008760B2"/>
    <w:rsid w:val="0087729C"/>
    <w:rsid w:val="008801EF"/>
    <w:rsid w:val="00880BD0"/>
    <w:rsid w:val="00880DEB"/>
    <w:rsid w:val="00882FCB"/>
    <w:rsid w:val="00884AB8"/>
    <w:rsid w:val="00885A87"/>
    <w:rsid w:val="00892B43"/>
    <w:rsid w:val="00893675"/>
    <w:rsid w:val="00893A3B"/>
    <w:rsid w:val="00894134"/>
    <w:rsid w:val="008959B8"/>
    <w:rsid w:val="008A1A92"/>
    <w:rsid w:val="008A1C96"/>
    <w:rsid w:val="008A3BF4"/>
    <w:rsid w:val="008A43B7"/>
    <w:rsid w:val="008A5926"/>
    <w:rsid w:val="008A7406"/>
    <w:rsid w:val="008B079A"/>
    <w:rsid w:val="008B0BE3"/>
    <w:rsid w:val="008B277D"/>
    <w:rsid w:val="008B3B19"/>
    <w:rsid w:val="008B3FE1"/>
    <w:rsid w:val="008B42ED"/>
    <w:rsid w:val="008B6402"/>
    <w:rsid w:val="008B7589"/>
    <w:rsid w:val="008C2BBA"/>
    <w:rsid w:val="008C3444"/>
    <w:rsid w:val="008C49C5"/>
    <w:rsid w:val="008C63E5"/>
    <w:rsid w:val="008C6CC6"/>
    <w:rsid w:val="008C7D00"/>
    <w:rsid w:val="008E2324"/>
    <w:rsid w:val="008E2ED8"/>
    <w:rsid w:val="008E694F"/>
    <w:rsid w:val="008E6BDA"/>
    <w:rsid w:val="008F0020"/>
    <w:rsid w:val="008F2B3E"/>
    <w:rsid w:val="008F3BAF"/>
    <w:rsid w:val="008F649B"/>
    <w:rsid w:val="008F680A"/>
    <w:rsid w:val="008F6EAD"/>
    <w:rsid w:val="008F75C3"/>
    <w:rsid w:val="008F761E"/>
    <w:rsid w:val="00901B9C"/>
    <w:rsid w:val="00901BB4"/>
    <w:rsid w:val="009022F1"/>
    <w:rsid w:val="009029AF"/>
    <w:rsid w:val="00902D26"/>
    <w:rsid w:val="0090407C"/>
    <w:rsid w:val="00907AD2"/>
    <w:rsid w:val="00910A75"/>
    <w:rsid w:val="00912721"/>
    <w:rsid w:val="00912A50"/>
    <w:rsid w:val="00915502"/>
    <w:rsid w:val="0091791C"/>
    <w:rsid w:val="0092002E"/>
    <w:rsid w:val="00920D17"/>
    <w:rsid w:val="009226C8"/>
    <w:rsid w:val="00923220"/>
    <w:rsid w:val="00924AB8"/>
    <w:rsid w:val="009261B9"/>
    <w:rsid w:val="00931945"/>
    <w:rsid w:val="00932CC9"/>
    <w:rsid w:val="00933706"/>
    <w:rsid w:val="00933921"/>
    <w:rsid w:val="0093462F"/>
    <w:rsid w:val="009368BF"/>
    <w:rsid w:val="00937DEF"/>
    <w:rsid w:val="00940EBB"/>
    <w:rsid w:val="0094143D"/>
    <w:rsid w:val="009437A1"/>
    <w:rsid w:val="0094458A"/>
    <w:rsid w:val="00944D3E"/>
    <w:rsid w:val="00945AF6"/>
    <w:rsid w:val="00946827"/>
    <w:rsid w:val="009500CF"/>
    <w:rsid w:val="0095078F"/>
    <w:rsid w:val="00951457"/>
    <w:rsid w:val="00953EFC"/>
    <w:rsid w:val="00953F6E"/>
    <w:rsid w:val="0095415C"/>
    <w:rsid w:val="009566E6"/>
    <w:rsid w:val="009574C7"/>
    <w:rsid w:val="009602A8"/>
    <w:rsid w:val="00960C20"/>
    <w:rsid w:val="00961783"/>
    <w:rsid w:val="00961FC8"/>
    <w:rsid w:val="00964D7A"/>
    <w:rsid w:val="0096606D"/>
    <w:rsid w:val="00966951"/>
    <w:rsid w:val="00972032"/>
    <w:rsid w:val="00972CFE"/>
    <w:rsid w:val="00977AF7"/>
    <w:rsid w:val="009809CD"/>
    <w:rsid w:val="00981778"/>
    <w:rsid w:val="00984701"/>
    <w:rsid w:val="00984AED"/>
    <w:rsid w:val="00985564"/>
    <w:rsid w:val="009917D3"/>
    <w:rsid w:val="0099424C"/>
    <w:rsid w:val="00995778"/>
    <w:rsid w:val="009976EE"/>
    <w:rsid w:val="009978CA"/>
    <w:rsid w:val="009A1516"/>
    <w:rsid w:val="009A1F26"/>
    <w:rsid w:val="009A2AC0"/>
    <w:rsid w:val="009A7C4E"/>
    <w:rsid w:val="009A7EAC"/>
    <w:rsid w:val="009B1FE4"/>
    <w:rsid w:val="009C06E6"/>
    <w:rsid w:val="009C0EC3"/>
    <w:rsid w:val="009C2A27"/>
    <w:rsid w:val="009C3B3F"/>
    <w:rsid w:val="009C51AD"/>
    <w:rsid w:val="009C791B"/>
    <w:rsid w:val="009D0A77"/>
    <w:rsid w:val="009D55A9"/>
    <w:rsid w:val="009D715A"/>
    <w:rsid w:val="009E3B76"/>
    <w:rsid w:val="009E6EE6"/>
    <w:rsid w:val="009E73D5"/>
    <w:rsid w:val="009F1AD4"/>
    <w:rsid w:val="009F25F2"/>
    <w:rsid w:val="009F2CF8"/>
    <w:rsid w:val="009F36DE"/>
    <w:rsid w:val="009F39D9"/>
    <w:rsid w:val="00A01424"/>
    <w:rsid w:val="00A015BF"/>
    <w:rsid w:val="00A02CB4"/>
    <w:rsid w:val="00A06942"/>
    <w:rsid w:val="00A122E4"/>
    <w:rsid w:val="00A17D38"/>
    <w:rsid w:val="00A22379"/>
    <w:rsid w:val="00A22E53"/>
    <w:rsid w:val="00A2526F"/>
    <w:rsid w:val="00A27019"/>
    <w:rsid w:val="00A303DC"/>
    <w:rsid w:val="00A30711"/>
    <w:rsid w:val="00A31E69"/>
    <w:rsid w:val="00A34968"/>
    <w:rsid w:val="00A37581"/>
    <w:rsid w:val="00A401B9"/>
    <w:rsid w:val="00A42422"/>
    <w:rsid w:val="00A43798"/>
    <w:rsid w:val="00A444ED"/>
    <w:rsid w:val="00A44E79"/>
    <w:rsid w:val="00A46321"/>
    <w:rsid w:val="00A46973"/>
    <w:rsid w:val="00A50936"/>
    <w:rsid w:val="00A50DC1"/>
    <w:rsid w:val="00A51EC0"/>
    <w:rsid w:val="00A54323"/>
    <w:rsid w:val="00A562D0"/>
    <w:rsid w:val="00A61128"/>
    <w:rsid w:val="00A620CF"/>
    <w:rsid w:val="00A63BC7"/>
    <w:rsid w:val="00A650F4"/>
    <w:rsid w:val="00A66DAB"/>
    <w:rsid w:val="00A6721E"/>
    <w:rsid w:val="00A709A6"/>
    <w:rsid w:val="00A73C58"/>
    <w:rsid w:val="00A740D1"/>
    <w:rsid w:val="00A758C1"/>
    <w:rsid w:val="00A76D77"/>
    <w:rsid w:val="00A81B72"/>
    <w:rsid w:val="00A8305D"/>
    <w:rsid w:val="00A86B3C"/>
    <w:rsid w:val="00A87326"/>
    <w:rsid w:val="00A94587"/>
    <w:rsid w:val="00A94DBB"/>
    <w:rsid w:val="00A9551F"/>
    <w:rsid w:val="00A97122"/>
    <w:rsid w:val="00A97527"/>
    <w:rsid w:val="00AA1090"/>
    <w:rsid w:val="00AA26DC"/>
    <w:rsid w:val="00AA33BA"/>
    <w:rsid w:val="00AA48A6"/>
    <w:rsid w:val="00AA51CA"/>
    <w:rsid w:val="00AA5D9E"/>
    <w:rsid w:val="00AA6ED7"/>
    <w:rsid w:val="00AA7022"/>
    <w:rsid w:val="00AA77C2"/>
    <w:rsid w:val="00AA796C"/>
    <w:rsid w:val="00AB159B"/>
    <w:rsid w:val="00AB2CFF"/>
    <w:rsid w:val="00AB2F44"/>
    <w:rsid w:val="00AB7D4B"/>
    <w:rsid w:val="00AB7E0B"/>
    <w:rsid w:val="00AB7FF4"/>
    <w:rsid w:val="00AC0099"/>
    <w:rsid w:val="00AC0A02"/>
    <w:rsid w:val="00AC3153"/>
    <w:rsid w:val="00AC5E2F"/>
    <w:rsid w:val="00AC6224"/>
    <w:rsid w:val="00AD26DC"/>
    <w:rsid w:val="00AD40FE"/>
    <w:rsid w:val="00AD5EF3"/>
    <w:rsid w:val="00AD6D9B"/>
    <w:rsid w:val="00AE006F"/>
    <w:rsid w:val="00AE0854"/>
    <w:rsid w:val="00AE47D2"/>
    <w:rsid w:val="00AE4E80"/>
    <w:rsid w:val="00AE6767"/>
    <w:rsid w:val="00AE77CF"/>
    <w:rsid w:val="00AF0408"/>
    <w:rsid w:val="00AF0946"/>
    <w:rsid w:val="00AF0985"/>
    <w:rsid w:val="00AF0A90"/>
    <w:rsid w:val="00AF1C5C"/>
    <w:rsid w:val="00AF1CF4"/>
    <w:rsid w:val="00AF42D0"/>
    <w:rsid w:val="00AF6955"/>
    <w:rsid w:val="00AF6B7B"/>
    <w:rsid w:val="00AF7666"/>
    <w:rsid w:val="00B02942"/>
    <w:rsid w:val="00B04873"/>
    <w:rsid w:val="00B050FF"/>
    <w:rsid w:val="00B0679B"/>
    <w:rsid w:val="00B07647"/>
    <w:rsid w:val="00B104A0"/>
    <w:rsid w:val="00B11A46"/>
    <w:rsid w:val="00B11B2A"/>
    <w:rsid w:val="00B11BB5"/>
    <w:rsid w:val="00B11DC2"/>
    <w:rsid w:val="00B12533"/>
    <w:rsid w:val="00B13973"/>
    <w:rsid w:val="00B140BE"/>
    <w:rsid w:val="00B1457A"/>
    <w:rsid w:val="00B17E22"/>
    <w:rsid w:val="00B20FFD"/>
    <w:rsid w:val="00B243A6"/>
    <w:rsid w:val="00B2517A"/>
    <w:rsid w:val="00B26049"/>
    <w:rsid w:val="00B26564"/>
    <w:rsid w:val="00B26B36"/>
    <w:rsid w:val="00B31133"/>
    <w:rsid w:val="00B3205C"/>
    <w:rsid w:val="00B36CFF"/>
    <w:rsid w:val="00B43260"/>
    <w:rsid w:val="00B444C9"/>
    <w:rsid w:val="00B44547"/>
    <w:rsid w:val="00B46E53"/>
    <w:rsid w:val="00B47BA8"/>
    <w:rsid w:val="00B537E9"/>
    <w:rsid w:val="00B5471F"/>
    <w:rsid w:val="00B57C70"/>
    <w:rsid w:val="00B6118D"/>
    <w:rsid w:val="00B623A2"/>
    <w:rsid w:val="00B62D85"/>
    <w:rsid w:val="00B6436B"/>
    <w:rsid w:val="00B67397"/>
    <w:rsid w:val="00B737FD"/>
    <w:rsid w:val="00B74883"/>
    <w:rsid w:val="00B75494"/>
    <w:rsid w:val="00B76A18"/>
    <w:rsid w:val="00B77A62"/>
    <w:rsid w:val="00B83875"/>
    <w:rsid w:val="00B843CF"/>
    <w:rsid w:val="00B847CA"/>
    <w:rsid w:val="00B84C3C"/>
    <w:rsid w:val="00B8571A"/>
    <w:rsid w:val="00B85A15"/>
    <w:rsid w:val="00B85D87"/>
    <w:rsid w:val="00B87837"/>
    <w:rsid w:val="00B921D5"/>
    <w:rsid w:val="00B938AF"/>
    <w:rsid w:val="00B94942"/>
    <w:rsid w:val="00BA2DA3"/>
    <w:rsid w:val="00BA634D"/>
    <w:rsid w:val="00BA67FE"/>
    <w:rsid w:val="00BB16B9"/>
    <w:rsid w:val="00BB180E"/>
    <w:rsid w:val="00BB296D"/>
    <w:rsid w:val="00BB297C"/>
    <w:rsid w:val="00BB3AEE"/>
    <w:rsid w:val="00BB421D"/>
    <w:rsid w:val="00BB5018"/>
    <w:rsid w:val="00BB5F3C"/>
    <w:rsid w:val="00BB7E0C"/>
    <w:rsid w:val="00BC0C41"/>
    <w:rsid w:val="00BC17B4"/>
    <w:rsid w:val="00BC4420"/>
    <w:rsid w:val="00BC564F"/>
    <w:rsid w:val="00BC5B33"/>
    <w:rsid w:val="00BC6B6B"/>
    <w:rsid w:val="00BC7A7D"/>
    <w:rsid w:val="00BD0296"/>
    <w:rsid w:val="00BD0A0B"/>
    <w:rsid w:val="00BD174A"/>
    <w:rsid w:val="00BD2A5E"/>
    <w:rsid w:val="00BD4478"/>
    <w:rsid w:val="00BD6392"/>
    <w:rsid w:val="00BD6F8C"/>
    <w:rsid w:val="00BD79D0"/>
    <w:rsid w:val="00BE018D"/>
    <w:rsid w:val="00BE06B1"/>
    <w:rsid w:val="00BE0F82"/>
    <w:rsid w:val="00BE1B89"/>
    <w:rsid w:val="00BE381D"/>
    <w:rsid w:val="00BE4806"/>
    <w:rsid w:val="00BE6FA6"/>
    <w:rsid w:val="00BE7114"/>
    <w:rsid w:val="00BF3994"/>
    <w:rsid w:val="00BF4A14"/>
    <w:rsid w:val="00BF6428"/>
    <w:rsid w:val="00C0488A"/>
    <w:rsid w:val="00C07A45"/>
    <w:rsid w:val="00C103DC"/>
    <w:rsid w:val="00C10E69"/>
    <w:rsid w:val="00C138D5"/>
    <w:rsid w:val="00C13B2B"/>
    <w:rsid w:val="00C15404"/>
    <w:rsid w:val="00C16831"/>
    <w:rsid w:val="00C16E0B"/>
    <w:rsid w:val="00C1757D"/>
    <w:rsid w:val="00C20365"/>
    <w:rsid w:val="00C273F0"/>
    <w:rsid w:val="00C27C9D"/>
    <w:rsid w:val="00C30EB1"/>
    <w:rsid w:val="00C31D4C"/>
    <w:rsid w:val="00C31D62"/>
    <w:rsid w:val="00C32438"/>
    <w:rsid w:val="00C32667"/>
    <w:rsid w:val="00C35631"/>
    <w:rsid w:val="00C37622"/>
    <w:rsid w:val="00C37B41"/>
    <w:rsid w:val="00C37BA9"/>
    <w:rsid w:val="00C41926"/>
    <w:rsid w:val="00C43142"/>
    <w:rsid w:val="00C44521"/>
    <w:rsid w:val="00C4617E"/>
    <w:rsid w:val="00C46232"/>
    <w:rsid w:val="00C4786F"/>
    <w:rsid w:val="00C50CF5"/>
    <w:rsid w:val="00C569AC"/>
    <w:rsid w:val="00C56DBB"/>
    <w:rsid w:val="00C57BD1"/>
    <w:rsid w:val="00C621E6"/>
    <w:rsid w:val="00C62522"/>
    <w:rsid w:val="00C62C49"/>
    <w:rsid w:val="00C64CDF"/>
    <w:rsid w:val="00C65F9D"/>
    <w:rsid w:val="00C6603D"/>
    <w:rsid w:val="00C66694"/>
    <w:rsid w:val="00C66BDD"/>
    <w:rsid w:val="00C70A7B"/>
    <w:rsid w:val="00C71010"/>
    <w:rsid w:val="00C72031"/>
    <w:rsid w:val="00C7322D"/>
    <w:rsid w:val="00C7354D"/>
    <w:rsid w:val="00C7419E"/>
    <w:rsid w:val="00C74A1D"/>
    <w:rsid w:val="00C751D1"/>
    <w:rsid w:val="00C80BCC"/>
    <w:rsid w:val="00C81772"/>
    <w:rsid w:val="00C81F00"/>
    <w:rsid w:val="00C835CC"/>
    <w:rsid w:val="00C847BC"/>
    <w:rsid w:val="00C9336B"/>
    <w:rsid w:val="00C9555E"/>
    <w:rsid w:val="00C97F9D"/>
    <w:rsid w:val="00CA0261"/>
    <w:rsid w:val="00CA11A3"/>
    <w:rsid w:val="00CA141B"/>
    <w:rsid w:val="00CA2672"/>
    <w:rsid w:val="00CA2B53"/>
    <w:rsid w:val="00CA4E6D"/>
    <w:rsid w:val="00CA4F48"/>
    <w:rsid w:val="00CA553E"/>
    <w:rsid w:val="00CA601D"/>
    <w:rsid w:val="00CA6B19"/>
    <w:rsid w:val="00CA74AA"/>
    <w:rsid w:val="00CB0475"/>
    <w:rsid w:val="00CB32EE"/>
    <w:rsid w:val="00CB46D4"/>
    <w:rsid w:val="00CB7D82"/>
    <w:rsid w:val="00CC06B8"/>
    <w:rsid w:val="00CC1DA6"/>
    <w:rsid w:val="00CC2974"/>
    <w:rsid w:val="00CC44FB"/>
    <w:rsid w:val="00CC62D2"/>
    <w:rsid w:val="00CD14C7"/>
    <w:rsid w:val="00CD4708"/>
    <w:rsid w:val="00CE04F3"/>
    <w:rsid w:val="00CE23A8"/>
    <w:rsid w:val="00CE285B"/>
    <w:rsid w:val="00CE2A55"/>
    <w:rsid w:val="00CE3352"/>
    <w:rsid w:val="00CE38F6"/>
    <w:rsid w:val="00CE4D09"/>
    <w:rsid w:val="00CE6B26"/>
    <w:rsid w:val="00CE779B"/>
    <w:rsid w:val="00CE7DD0"/>
    <w:rsid w:val="00CF338D"/>
    <w:rsid w:val="00CF3E42"/>
    <w:rsid w:val="00D02504"/>
    <w:rsid w:val="00D030A3"/>
    <w:rsid w:val="00D050E1"/>
    <w:rsid w:val="00D112AF"/>
    <w:rsid w:val="00D11806"/>
    <w:rsid w:val="00D12EE0"/>
    <w:rsid w:val="00D13D57"/>
    <w:rsid w:val="00D14249"/>
    <w:rsid w:val="00D14C4C"/>
    <w:rsid w:val="00D14FEE"/>
    <w:rsid w:val="00D17F5D"/>
    <w:rsid w:val="00D21181"/>
    <w:rsid w:val="00D21C9A"/>
    <w:rsid w:val="00D22228"/>
    <w:rsid w:val="00D226CF"/>
    <w:rsid w:val="00D235D6"/>
    <w:rsid w:val="00D275DA"/>
    <w:rsid w:val="00D2768C"/>
    <w:rsid w:val="00D27779"/>
    <w:rsid w:val="00D323A8"/>
    <w:rsid w:val="00D33E51"/>
    <w:rsid w:val="00D34445"/>
    <w:rsid w:val="00D35698"/>
    <w:rsid w:val="00D358D2"/>
    <w:rsid w:val="00D3636F"/>
    <w:rsid w:val="00D40221"/>
    <w:rsid w:val="00D43251"/>
    <w:rsid w:val="00D439F7"/>
    <w:rsid w:val="00D462C1"/>
    <w:rsid w:val="00D47612"/>
    <w:rsid w:val="00D4799F"/>
    <w:rsid w:val="00D47A20"/>
    <w:rsid w:val="00D47D83"/>
    <w:rsid w:val="00D50414"/>
    <w:rsid w:val="00D5056C"/>
    <w:rsid w:val="00D51538"/>
    <w:rsid w:val="00D5321A"/>
    <w:rsid w:val="00D53879"/>
    <w:rsid w:val="00D541B9"/>
    <w:rsid w:val="00D54E48"/>
    <w:rsid w:val="00D61DA2"/>
    <w:rsid w:val="00D61E79"/>
    <w:rsid w:val="00D6361A"/>
    <w:rsid w:val="00D644A4"/>
    <w:rsid w:val="00D659AF"/>
    <w:rsid w:val="00D67D7B"/>
    <w:rsid w:val="00D7032A"/>
    <w:rsid w:val="00D70CBE"/>
    <w:rsid w:val="00D70CE9"/>
    <w:rsid w:val="00D72FFA"/>
    <w:rsid w:val="00D760FA"/>
    <w:rsid w:val="00D83F47"/>
    <w:rsid w:val="00D86E0D"/>
    <w:rsid w:val="00D90670"/>
    <w:rsid w:val="00D93CE0"/>
    <w:rsid w:val="00D947DC"/>
    <w:rsid w:val="00D970BD"/>
    <w:rsid w:val="00DA0F4F"/>
    <w:rsid w:val="00DA1A72"/>
    <w:rsid w:val="00DA34DD"/>
    <w:rsid w:val="00DA5036"/>
    <w:rsid w:val="00DA79BF"/>
    <w:rsid w:val="00DA7ECE"/>
    <w:rsid w:val="00DB11C2"/>
    <w:rsid w:val="00DB1E1E"/>
    <w:rsid w:val="00DB51ED"/>
    <w:rsid w:val="00DB5DB2"/>
    <w:rsid w:val="00DC013D"/>
    <w:rsid w:val="00DC0B5B"/>
    <w:rsid w:val="00DC180E"/>
    <w:rsid w:val="00DC5ED5"/>
    <w:rsid w:val="00DC742A"/>
    <w:rsid w:val="00DD1877"/>
    <w:rsid w:val="00DD271F"/>
    <w:rsid w:val="00DD39B4"/>
    <w:rsid w:val="00DD4391"/>
    <w:rsid w:val="00DD4E49"/>
    <w:rsid w:val="00DD563C"/>
    <w:rsid w:val="00DD704A"/>
    <w:rsid w:val="00DE050A"/>
    <w:rsid w:val="00DE0D0D"/>
    <w:rsid w:val="00DE10C6"/>
    <w:rsid w:val="00DE177B"/>
    <w:rsid w:val="00DE2441"/>
    <w:rsid w:val="00DE2E05"/>
    <w:rsid w:val="00DE3C41"/>
    <w:rsid w:val="00DE4362"/>
    <w:rsid w:val="00DE4AAC"/>
    <w:rsid w:val="00DE542F"/>
    <w:rsid w:val="00DE5D56"/>
    <w:rsid w:val="00DE615A"/>
    <w:rsid w:val="00DE65C1"/>
    <w:rsid w:val="00DF1A0C"/>
    <w:rsid w:val="00DF280A"/>
    <w:rsid w:val="00DF3A91"/>
    <w:rsid w:val="00DF3F2F"/>
    <w:rsid w:val="00DF42B4"/>
    <w:rsid w:val="00DF5067"/>
    <w:rsid w:val="00E0309F"/>
    <w:rsid w:val="00E03CA7"/>
    <w:rsid w:val="00E04550"/>
    <w:rsid w:val="00E04C31"/>
    <w:rsid w:val="00E0514D"/>
    <w:rsid w:val="00E07F5B"/>
    <w:rsid w:val="00E07F66"/>
    <w:rsid w:val="00E119C4"/>
    <w:rsid w:val="00E11E7F"/>
    <w:rsid w:val="00E12608"/>
    <w:rsid w:val="00E12D10"/>
    <w:rsid w:val="00E148B1"/>
    <w:rsid w:val="00E1512F"/>
    <w:rsid w:val="00E2139B"/>
    <w:rsid w:val="00E23828"/>
    <w:rsid w:val="00E24177"/>
    <w:rsid w:val="00E24987"/>
    <w:rsid w:val="00E2545E"/>
    <w:rsid w:val="00E265D1"/>
    <w:rsid w:val="00E26820"/>
    <w:rsid w:val="00E26EC0"/>
    <w:rsid w:val="00E27DEF"/>
    <w:rsid w:val="00E3005C"/>
    <w:rsid w:val="00E319A6"/>
    <w:rsid w:val="00E327BE"/>
    <w:rsid w:val="00E33146"/>
    <w:rsid w:val="00E34BC3"/>
    <w:rsid w:val="00E35AA9"/>
    <w:rsid w:val="00E35E75"/>
    <w:rsid w:val="00E36E98"/>
    <w:rsid w:val="00E37777"/>
    <w:rsid w:val="00E40FEF"/>
    <w:rsid w:val="00E4246C"/>
    <w:rsid w:val="00E44F49"/>
    <w:rsid w:val="00E45D9F"/>
    <w:rsid w:val="00E46513"/>
    <w:rsid w:val="00E529DD"/>
    <w:rsid w:val="00E530B1"/>
    <w:rsid w:val="00E53819"/>
    <w:rsid w:val="00E546A8"/>
    <w:rsid w:val="00E607D8"/>
    <w:rsid w:val="00E60BBA"/>
    <w:rsid w:val="00E60D8F"/>
    <w:rsid w:val="00E64E7F"/>
    <w:rsid w:val="00E64F89"/>
    <w:rsid w:val="00E67BE1"/>
    <w:rsid w:val="00E720EF"/>
    <w:rsid w:val="00E72F4D"/>
    <w:rsid w:val="00E732B7"/>
    <w:rsid w:val="00E73474"/>
    <w:rsid w:val="00E747D9"/>
    <w:rsid w:val="00E776D4"/>
    <w:rsid w:val="00E80102"/>
    <w:rsid w:val="00E81727"/>
    <w:rsid w:val="00E8176E"/>
    <w:rsid w:val="00E8273B"/>
    <w:rsid w:val="00E82795"/>
    <w:rsid w:val="00E85214"/>
    <w:rsid w:val="00E855D4"/>
    <w:rsid w:val="00E87712"/>
    <w:rsid w:val="00E87A1D"/>
    <w:rsid w:val="00E87BF4"/>
    <w:rsid w:val="00E87EE8"/>
    <w:rsid w:val="00E90529"/>
    <w:rsid w:val="00E9322F"/>
    <w:rsid w:val="00E94EA5"/>
    <w:rsid w:val="00E95262"/>
    <w:rsid w:val="00EA0452"/>
    <w:rsid w:val="00EA0E4F"/>
    <w:rsid w:val="00EA142A"/>
    <w:rsid w:val="00EA3B97"/>
    <w:rsid w:val="00EA48F7"/>
    <w:rsid w:val="00EA5842"/>
    <w:rsid w:val="00EA6C41"/>
    <w:rsid w:val="00EA6FD6"/>
    <w:rsid w:val="00EA72C2"/>
    <w:rsid w:val="00EB496E"/>
    <w:rsid w:val="00EB55AD"/>
    <w:rsid w:val="00EB5AD1"/>
    <w:rsid w:val="00EB7DFA"/>
    <w:rsid w:val="00EC0BCC"/>
    <w:rsid w:val="00EC20DF"/>
    <w:rsid w:val="00EC2C91"/>
    <w:rsid w:val="00EC4D3B"/>
    <w:rsid w:val="00EC6371"/>
    <w:rsid w:val="00EC797D"/>
    <w:rsid w:val="00EC7B4A"/>
    <w:rsid w:val="00EC7C4D"/>
    <w:rsid w:val="00ED0CDB"/>
    <w:rsid w:val="00ED21C9"/>
    <w:rsid w:val="00ED2A9D"/>
    <w:rsid w:val="00ED42ED"/>
    <w:rsid w:val="00ED4D89"/>
    <w:rsid w:val="00EE07FF"/>
    <w:rsid w:val="00EE352F"/>
    <w:rsid w:val="00EE386A"/>
    <w:rsid w:val="00EE40F0"/>
    <w:rsid w:val="00EE5029"/>
    <w:rsid w:val="00EE5B07"/>
    <w:rsid w:val="00EF18F6"/>
    <w:rsid w:val="00EF2316"/>
    <w:rsid w:val="00EF5DDE"/>
    <w:rsid w:val="00F0004C"/>
    <w:rsid w:val="00F0009D"/>
    <w:rsid w:val="00F043C4"/>
    <w:rsid w:val="00F060F4"/>
    <w:rsid w:val="00F06B1E"/>
    <w:rsid w:val="00F10653"/>
    <w:rsid w:val="00F11BEF"/>
    <w:rsid w:val="00F11F33"/>
    <w:rsid w:val="00F13525"/>
    <w:rsid w:val="00F13A88"/>
    <w:rsid w:val="00F15008"/>
    <w:rsid w:val="00F21B1D"/>
    <w:rsid w:val="00F22B9E"/>
    <w:rsid w:val="00F26F30"/>
    <w:rsid w:val="00F324BC"/>
    <w:rsid w:val="00F32749"/>
    <w:rsid w:val="00F32CDB"/>
    <w:rsid w:val="00F34F87"/>
    <w:rsid w:val="00F35A71"/>
    <w:rsid w:val="00F35E57"/>
    <w:rsid w:val="00F3602C"/>
    <w:rsid w:val="00F452F9"/>
    <w:rsid w:val="00F516CC"/>
    <w:rsid w:val="00F52800"/>
    <w:rsid w:val="00F534D4"/>
    <w:rsid w:val="00F53F6E"/>
    <w:rsid w:val="00F54693"/>
    <w:rsid w:val="00F5664E"/>
    <w:rsid w:val="00F57F7A"/>
    <w:rsid w:val="00F6010D"/>
    <w:rsid w:val="00F612D9"/>
    <w:rsid w:val="00F622C5"/>
    <w:rsid w:val="00F62635"/>
    <w:rsid w:val="00F6497A"/>
    <w:rsid w:val="00F64F38"/>
    <w:rsid w:val="00F6594B"/>
    <w:rsid w:val="00F676C3"/>
    <w:rsid w:val="00F67DC4"/>
    <w:rsid w:val="00F70D87"/>
    <w:rsid w:val="00F716C5"/>
    <w:rsid w:val="00F76884"/>
    <w:rsid w:val="00F80B91"/>
    <w:rsid w:val="00F815D3"/>
    <w:rsid w:val="00F818E6"/>
    <w:rsid w:val="00F82B48"/>
    <w:rsid w:val="00F86395"/>
    <w:rsid w:val="00F86A55"/>
    <w:rsid w:val="00F9236A"/>
    <w:rsid w:val="00F92F25"/>
    <w:rsid w:val="00F940D0"/>
    <w:rsid w:val="00FA1274"/>
    <w:rsid w:val="00FA4AF5"/>
    <w:rsid w:val="00FA4FD5"/>
    <w:rsid w:val="00FA5C7A"/>
    <w:rsid w:val="00FB3DAB"/>
    <w:rsid w:val="00FB4621"/>
    <w:rsid w:val="00FB54E9"/>
    <w:rsid w:val="00FB5718"/>
    <w:rsid w:val="00FB648F"/>
    <w:rsid w:val="00FB6539"/>
    <w:rsid w:val="00FB6A7B"/>
    <w:rsid w:val="00FB74D2"/>
    <w:rsid w:val="00FB755C"/>
    <w:rsid w:val="00FB7FE1"/>
    <w:rsid w:val="00FC07F5"/>
    <w:rsid w:val="00FC1939"/>
    <w:rsid w:val="00FD0B71"/>
    <w:rsid w:val="00FD15E0"/>
    <w:rsid w:val="00FD1F1E"/>
    <w:rsid w:val="00FD2DD1"/>
    <w:rsid w:val="00FD3C5C"/>
    <w:rsid w:val="00FD3D0E"/>
    <w:rsid w:val="00FD5233"/>
    <w:rsid w:val="00FE2FA1"/>
    <w:rsid w:val="00FE32B2"/>
    <w:rsid w:val="00FE3C84"/>
    <w:rsid w:val="00FE518F"/>
    <w:rsid w:val="00FE67A0"/>
    <w:rsid w:val="00FF3ABB"/>
    <w:rsid w:val="00FF3B39"/>
    <w:rsid w:val="00FF3E79"/>
    <w:rsid w:val="00FF4A11"/>
    <w:rsid w:val="00FF4DB8"/>
    <w:rsid w:val="00FF7077"/>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1B8BA"/>
  <w15:docId w15:val="{7FB713C1-6E5D-4180-8E34-D31CAC564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sz w:val="24"/>
      <w:szCs w:val="24"/>
      <w:lang w:val="ro-RO"/>
    </w:rPr>
  </w:style>
  <w:style w:type="paragraph" w:styleId="Heading1">
    <w:name w:val="heading 1"/>
    <w:aliases w:val="Heading 1.1"/>
    <w:basedOn w:val="Normal"/>
    <w:next w:val="Normal"/>
    <w:link w:val="Heading1Char"/>
    <w:autoRedefine/>
    <w:rsid w:val="00264245"/>
    <w:pPr>
      <w:shd w:val="clear" w:color="auto" w:fill="2E74B5" w:themeFill="accent1" w:themeFillShade="BF"/>
      <w:ind w:left="720"/>
      <w:jc w:val="both"/>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264245"/>
    <w:rPr>
      <w:rFonts w:ascii="Times New Roman Bold" w:eastAsia="Times New Roman" w:hAnsi="Times New Roman Bold" w:cs="Times New Roman"/>
      <w:b/>
      <w:smallCaps/>
      <w:noProof/>
      <w:color w:val="FFFFFF" w:themeColor="background1"/>
      <w:sz w:val="32"/>
      <w:szCs w:val="28"/>
      <w:shd w:val="clear" w:color="auto" w:fill="2E74B5" w:themeFill="accent1" w:themeFillShade="BF"/>
      <w:lang w:val="ro-RO"/>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4F6F3D"/>
    <w:pPr>
      <w:tabs>
        <w:tab w:val="left" w:pos="660"/>
        <w:tab w:val="right" w:leader="dot" w:pos="10387"/>
      </w:tabs>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iPriority w:val="99"/>
    <w:unhideWhenUsed/>
    <w:rsid w:val="0056790C"/>
    <w:rPr>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uiPriority w:val="99"/>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 list Char"/>
    <w:link w:val="ListParagraph"/>
    <w:uiPriority w:val="34"/>
    <w:qFormat/>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sz w:val="22"/>
      <w:szCs w:val="22"/>
      <w:vertAlign w:val="superscript"/>
      <w:lang w:val="en-US"/>
    </w:rPr>
  </w:style>
  <w:style w:type="paragraph" w:customStyle="1" w:styleId="Titlu4">
    <w:name w:val="Titlu4"/>
    <w:basedOn w:val="Normal"/>
    <w:rsid w:val="00FF7A15"/>
    <w:pPr>
      <w:jc w:val="both"/>
    </w:pPr>
    <w:rPr>
      <w:b/>
      <w:bCs/>
      <w:lang w:val="it-IT"/>
    </w:rPr>
  </w:style>
  <w:style w:type="paragraph" w:styleId="BodyTextIndent">
    <w:name w:val="Body Text Indent"/>
    <w:basedOn w:val="Normal"/>
    <w:link w:val="BodyTextIndentChar"/>
    <w:rsid w:val="001B1ED4"/>
    <w:pPr>
      <w:autoSpaceDE w:val="0"/>
      <w:autoSpaceDN w:val="0"/>
      <w:adjustRightInd w:val="0"/>
      <w:ind w:left="720"/>
    </w:pPr>
    <w:rPr>
      <w:rFonts w:ascii="TimesNewRomanPSMT" w:eastAsia="SimSun" w:hAnsi="TimesNewRomanPSMT"/>
      <w:i/>
      <w:iCs/>
      <w:szCs w:val="23"/>
      <w:lang w:val="en-US"/>
    </w:rPr>
  </w:style>
  <w:style w:type="character" w:customStyle="1" w:styleId="BodyTextIndentChar">
    <w:name w:val="Body Text Indent Char"/>
    <w:basedOn w:val="DefaultParagraphFont"/>
    <w:link w:val="BodyTextIndent"/>
    <w:rsid w:val="001B1ED4"/>
    <w:rPr>
      <w:rFonts w:ascii="TimesNewRomanPSMT" w:eastAsia="SimSun" w:hAnsi="TimesNewRomanPSMT" w:cs="Times New Roman"/>
      <w:i/>
      <w:iCs/>
      <w:sz w:val="24"/>
      <w:szCs w:val="23"/>
    </w:rPr>
  </w:style>
  <w:style w:type="paragraph" w:styleId="TOC3">
    <w:name w:val="toc 3"/>
    <w:basedOn w:val="Normal"/>
    <w:next w:val="Normal"/>
    <w:autoRedefine/>
    <w:uiPriority w:val="39"/>
    <w:unhideWhenUsed/>
    <w:rsid w:val="000A4573"/>
    <w:pPr>
      <w:spacing w:after="100"/>
      <w:ind w:left="480"/>
    </w:pPr>
  </w:style>
  <w:style w:type="character" w:styleId="Hyperlink">
    <w:name w:val="Hyperlink"/>
    <w:basedOn w:val="DefaultParagraphFont"/>
    <w:uiPriority w:val="99"/>
    <w:unhideWhenUsed/>
    <w:rsid w:val="000A4573"/>
    <w:rPr>
      <w:color w:val="0563C1" w:themeColor="hyperlink"/>
      <w:u w:val="single"/>
    </w:rPr>
  </w:style>
  <w:style w:type="character" w:customStyle="1" w:styleId="slitbdy">
    <w:name w:val="s_lit_bdy"/>
    <w:basedOn w:val="DefaultParagraphFont"/>
    <w:rsid w:val="006606EE"/>
  </w:style>
  <w:style w:type="character" w:customStyle="1" w:styleId="spar">
    <w:name w:val="s_par"/>
    <w:basedOn w:val="DefaultParagraphFont"/>
    <w:rsid w:val="006606EE"/>
  </w:style>
  <w:style w:type="paragraph" w:styleId="Revision">
    <w:name w:val="Revision"/>
    <w:hidden/>
    <w:uiPriority w:val="99"/>
    <w:semiHidden/>
    <w:rsid w:val="00242285"/>
    <w:pPr>
      <w:spacing w:after="0" w:line="240" w:lineRule="auto"/>
    </w:pPr>
    <w:rPr>
      <w:rFonts w:ascii="Times New Roman" w:eastAsia="Times New Roman" w:hAnsi="Times New Roman" w:cs="Times New Roman"/>
      <w:noProof/>
      <w:sz w:val="24"/>
      <w:szCs w:val="24"/>
      <w:lang w:val="ro-RO"/>
    </w:rPr>
  </w:style>
  <w:style w:type="character" w:customStyle="1" w:styleId="UnresolvedMention1">
    <w:name w:val="Unresolved Mention1"/>
    <w:basedOn w:val="DefaultParagraphFont"/>
    <w:uiPriority w:val="99"/>
    <w:semiHidden/>
    <w:unhideWhenUsed/>
    <w:rsid w:val="00325B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193425149">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09795743">
      <w:bodyDiv w:val="1"/>
      <w:marLeft w:val="0"/>
      <w:marRight w:val="0"/>
      <w:marTop w:val="0"/>
      <w:marBottom w:val="0"/>
      <w:divBdr>
        <w:top w:val="none" w:sz="0" w:space="0" w:color="auto"/>
        <w:left w:val="none" w:sz="0" w:space="0" w:color="auto"/>
        <w:bottom w:val="none" w:sz="0" w:space="0" w:color="auto"/>
        <w:right w:val="none" w:sz="0" w:space="0" w:color="auto"/>
      </w:divBdr>
    </w:div>
    <w:div w:id="343897196">
      <w:bodyDiv w:val="1"/>
      <w:marLeft w:val="0"/>
      <w:marRight w:val="0"/>
      <w:marTop w:val="0"/>
      <w:marBottom w:val="0"/>
      <w:divBdr>
        <w:top w:val="none" w:sz="0" w:space="0" w:color="auto"/>
        <w:left w:val="none" w:sz="0" w:space="0" w:color="auto"/>
        <w:bottom w:val="none" w:sz="0" w:space="0" w:color="auto"/>
        <w:right w:val="none" w:sz="0" w:space="0" w:color="auto"/>
      </w:divBdr>
    </w:div>
    <w:div w:id="354233213">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940601166">
      <w:bodyDiv w:val="1"/>
      <w:marLeft w:val="0"/>
      <w:marRight w:val="0"/>
      <w:marTop w:val="0"/>
      <w:marBottom w:val="0"/>
      <w:divBdr>
        <w:top w:val="none" w:sz="0" w:space="0" w:color="auto"/>
        <w:left w:val="none" w:sz="0" w:space="0" w:color="auto"/>
        <w:bottom w:val="none" w:sz="0" w:space="0" w:color="auto"/>
        <w:right w:val="none" w:sz="0" w:space="0" w:color="auto"/>
      </w:divBdr>
    </w:div>
    <w:div w:id="1025130544">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227372897">
      <w:bodyDiv w:val="1"/>
      <w:marLeft w:val="0"/>
      <w:marRight w:val="0"/>
      <w:marTop w:val="0"/>
      <w:marBottom w:val="0"/>
      <w:divBdr>
        <w:top w:val="none" w:sz="0" w:space="0" w:color="auto"/>
        <w:left w:val="none" w:sz="0" w:space="0" w:color="auto"/>
        <w:bottom w:val="none" w:sz="0" w:space="0" w:color="auto"/>
        <w:right w:val="none" w:sz="0" w:space="0" w:color="auto"/>
      </w:divBdr>
    </w:div>
    <w:div w:id="1290745118">
      <w:bodyDiv w:val="1"/>
      <w:marLeft w:val="0"/>
      <w:marRight w:val="0"/>
      <w:marTop w:val="0"/>
      <w:marBottom w:val="0"/>
      <w:divBdr>
        <w:top w:val="none" w:sz="0" w:space="0" w:color="auto"/>
        <w:left w:val="none" w:sz="0" w:space="0" w:color="auto"/>
        <w:bottom w:val="none" w:sz="0" w:space="0" w:color="auto"/>
        <w:right w:val="none" w:sz="0" w:space="0" w:color="auto"/>
      </w:divBdr>
    </w:div>
    <w:div w:id="171449654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213675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B26BCA-3729-40AB-BC22-769F4F474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15</Pages>
  <Words>3341</Words>
  <Characters>19046</Characters>
  <Application>Microsoft Office Word</Application>
  <DocSecurity>0</DocSecurity>
  <Lines>158</Lines>
  <Paragraphs>44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Aura Simona Iacob</cp:lastModifiedBy>
  <cp:revision>30</cp:revision>
  <cp:lastPrinted>2023-11-13T11:51:00Z</cp:lastPrinted>
  <dcterms:created xsi:type="dcterms:W3CDTF">2023-11-13T11:51:00Z</dcterms:created>
  <dcterms:modified xsi:type="dcterms:W3CDTF">2024-02-05T10:29:00Z</dcterms:modified>
</cp:coreProperties>
</file>